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CB4" w:rsidRDefault="00DF3CB4" w:rsidP="00B5331A">
      <w:pPr>
        <w:shd w:val="clear" w:color="auto" w:fill="FFFFFF"/>
        <w:ind w:firstLine="0"/>
        <w:rPr>
          <w:rFonts w:ascii="Times New Roman" w:eastAsia="Times New Roman" w:hAnsi="Times New Roman" w:cs="Times New Roman"/>
          <w:b/>
          <w:bCs/>
          <w:color w:val="333333"/>
          <w:sz w:val="28"/>
          <w:szCs w:val="28"/>
          <w:lang w:eastAsia="ru-RU"/>
        </w:rPr>
      </w:pPr>
    </w:p>
    <w:p w:rsidR="004044CD" w:rsidRPr="003D110A" w:rsidRDefault="004044CD" w:rsidP="004044CD">
      <w:pPr>
        <w:jc w:val="center"/>
        <w:rPr>
          <w:rFonts w:ascii="Times New Roman" w:hAnsi="Times New Roman"/>
          <w:b/>
          <w:sz w:val="28"/>
          <w:szCs w:val="28"/>
          <w:lang w:eastAsia="ru-RU"/>
        </w:rPr>
      </w:pPr>
      <w:r w:rsidRPr="003D110A">
        <w:rPr>
          <w:rFonts w:ascii="Times New Roman" w:hAnsi="Times New Roman"/>
          <w:b/>
          <w:sz w:val="28"/>
          <w:szCs w:val="28"/>
          <w:lang w:eastAsia="ru-RU"/>
        </w:rPr>
        <w:t xml:space="preserve">АДМИНИСТРАЦИЯ МУНИЦИПАЛЬНОГО ОБРАЗОВАНИЯ </w:t>
      </w:r>
    </w:p>
    <w:p w:rsidR="004044CD" w:rsidRPr="003D110A" w:rsidRDefault="004044CD" w:rsidP="004044CD">
      <w:pPr>
        <w:jc w:val="center"/>
        <w:rPr>
          <w:rFonts w:ascii="Times New Roman" w:hAnsi="Times New Roman"/>
          <w:b/>
          <w:sz w:val="28"/>
          <w:szCs w:val="28"/>
          <w:lang w:eastAsia="ru-RU"/>
        </w:rPr>
      </w:pPr>
      <w:r w:rsidRPr="003D110A">
        <w:rPr>
          <w:rFonts w:ascii="Times New Roman" w:hAnsi="Times New Roman"/>
          <w:b/>
          <w:sz w:val="28"/>
          <w:szCs w:val="28"/>
          <w:lang w:eastAsia="ru-RU"/>
        </w:rPr>
        <w:t xml:space="preserve">«ВОЗНЕСЕНСКОЕ ГОРОДСКОЕ ПОСЕЛЕНИЕ </w:t>
      </w:r>
    </w:p>
    <w:p w:rsidR="004044CD" w:rsidRPr="003D110A" w:rsidRDefault="004044CD" w:rsidP="004044CD">
      <w:pPr>
        <w:jc w:val="center"/>
        <w:rPr>
          <w:rFonts w:ascii="Times New Roman" w:hAnsi="Times New Roman"/>
          <w:b/>
          <w:sz w:val="28"/>
          <w:szCs w:val="28"/>
          <w:lang w:eastAsia="ru-RU"/>
        </w:rPr>
      </w:pPr>
      <w:r w:rsidRPr="003D110A">
        <w:rPr>
          <w:rFonts w:ascii="Times New Roman" w:hAnsi="Times New Roman"/>
          <w:b/>
          <w:sz w:val="28"/>
          <w:szCs w:val="28"/>
          <w:lang w:eastAsia="ru-RU"/>
        </w:rPr>
        <w:t xml:space="preserve">ПОДПОРОЖСКОГО МУНИЦИПАЛЬНОГО РАЙОНА </w:t>
      </w:r>
    </w:p>
    <w:p w:rsidR="004044CD" w:rsidRPr="003D110A" w:rsidRDefault="004044CD" w:rsidP="004044CD">
      <w:pPr>
        <w:jc w:val="center"/>
        <w:rPr>
          <w:rFonts w:ascii="Times New Roman" w:hAnsi="Times New Roman"/>
          <w:b/>
          <w:sz w:val="28"/>
          <w:szCs w:val="28"/>
          <w:lang w:eastAsia="ru-RU"/>
        </w:rPr>
      </w:pPr>
      <w:r w:rsidRPr="003D110A">
        <w:rPr>
          <w:rFonts w:ascii="Times New Roman" w:hAnsi="Times New Roman"/>
          <w:b/>
          <w:sz w:val="28"/>
          <w:szCs w:val="28"/>
          <w:lang w:eastAsia="ru-RU"/>
        </w:rPr>
        <w:t>ЛЕНИНГРАДСКОЙ ОБЛАСТИ»</w:t>
      </w:r>
    </w:p>
    <w:p w:rsidR="004044CD" w:rsidRPr="00333FC1" w:rsidRDefault="004044CD" w:rsidP="004044CD">
      <w:pPr>
        <w:rPr>
          <w:rFonts w:ascii="Times New Roman" w:hAnsi="Times New Roman"/>
          <w:sz w:val="28"/>
          <w:szCs w:val="28"/>
          <w:lang w:eastAsia="ru-RU"/>
        </w:rPr>
      </w:pPr>
    </w:p>
    <w:p w:rsidR="004044CD" w:rsidRDefault="004044CD" w:rsidP="004044CD">
      <w:pPr>
        <w:jc w:val="center"/>
        <w:rPr>
          <w:rFonts w:ascii="Times New Roman" w:hAnsi="Times New Roman"/>
          <w:b/>
          <w:sz w:val="32"/>
          <w:szCs w:val="32"/>
          <w:lang w:eastAsia="ru-RU"/>
        </w:rPr>
      </w:pPr>
      <w:r w:rsidRPr="00333FC1">
        <w:rPr>
          <w:rFonts w:ascii="Times New Roman" w:hAnsi="Times New Roman"/>
          <w:b/>
          <w:sz w:val="32"/>
          <w:szCs w:val="32"/>
          <w:lang w:eastAsia="ru-RU"/>
        </w:rPr>
        <w:t xml:space="preserve">ПОСТАНОВЛЕНИЕ </w:t>
      </w:r>
      <w:r>
        <w:rPr>
          <w:rFonts w:ascii="Times New Roman" w:hAnsi="Times New Roman"/>
          <w:b/>
          <w:sz w:val="32"/>
          <w:szCs w:val="32"/>
          <w:lang w:eastAsia="ru-RU"/>
        </w:rPr>
        <w:t xml:space="preserve"> </w:t>
      </w:r>
    </w:p>
    <w:p w:rsidR="004044CD" w:rsidRPr="0071724F" w:rsidRDefault="004044CD" w:rsidP="004044CD">
      <w:pPr>
        <w:rPr>
          <w:rFonts w:ascii="Times New Roman" w:hAnsi="Times New Roman"/>
          <w:b/>
          <w:sz w:val="28"/>
          <w:szCs w:val="28"/>
          <w:lang w:eastAsia="ru-RU"/>
        </w:rPr>
      </w:pPr>
    </w:p>
    <w:p w:rsidR="004044CD" w:rsidRPr="0071724F" w:rsidRDefault="007969CC" w:rsidP="00B5331A">
      <w:pPr>
        <w:ind w:firstLine="0"/>
        <w:rPr>
          <w:rFonts w:ascii="Times New Roman" w:hAnsi="Times New Roman"/>
          <w:sz w:val="28"/>
          <w:szCs w:val="28"/>
          <w:lang w:eastAsia="ru-RU"/>
        </w:rPr>
      </w:pPr>
      <w:r>
        <w:rPr>
          <w:rFonts w:ascii="Times New Roman" w:hAnsi="Times New Roman"/>
          <w:sz w:val="28"/>
          <w:szCs w:val="28"/>
          <w:lang w:eastAsia="ru-RU"/>
        </w:rPr>
        <w:t>11.10.2016</w:t>
      </w:r>
      <w:r w:rsidR="004044CD">
        <w:rPr>
          <w:rFonts w:ascii="Times New Roman" w:hAnsi="Times New Roman"/>
          <w:sz w:val="28"/>
          <w:szCs w:val="28"/>
          <w:lang w:eastAsia="ru-RU"/>
        </w:rPr>
        <w:t xml:space="preserve"> года №</w:t>
      </w:r>
      <w:r>
        <w:rPr>
          <w:rFonts w:ascii="Times New Roman" w:hAnsi="Times New Roman"/>
          <w:sz w:val="28"/>
          <w:szCs w:val="28"/>
          <w:lang w:eastAsia="ru-RU"/>
        </w:rPr>
        <w:t xml:space="preserve"> 320</w:t>
      </w:r>
    </w:p>
    <w:p w:rsidR="004044CD" w:rsidRPr="0071724F" w:rsidRDefault="004044CD" w:rsidP="004044CD">
      <w:pPr>
        <w:shd w:val="clear" w:color="auto" w:fill="FFFFFF"/>
        <w:spacing w:line="274" w:lineRule="exact"/>
        <w:ind w:right="2650"/>
        <w:rPr>
          <w:rFonts w:ascii="Times New Roman" w:hAnsi="Times New Roman"/>
          <w:color w:val="000000"/>
          <w:spacing w:val="-1"/>
          <w:sz w:val="28"/>
          <w:szCs w:val="28"/>
          <w:lang w:eastAsia="ru-RU"/>
        </w:rPr>
      </w:pPr>
    </w:p>
    <w:tbl>
      <w:tblPr>
        <w:tblW w:w="5508" w:type="dxa"/>
        <w:tblLook w:val="01E0"/>
      </w:tblPr>
      <w:tblGrid>
        <w:gridCol w:w="6737"/>
      </w:tblGrid>
      <w:tr w:rsidR="004044CD" w:rsidRPr="00A75509" w:rsidTr="00F70A90">
        <w:trPr>
          <w:trHeight w:val="1230"/>
        </w:trPr>
        <w:tc>
          <w:tcPr>
            <w:tcW w:w="5508" w:type="dxa"/>
          </w:tcPr>
          <w:p w:rsidR="00B5331A" w:rsidRPr="0071724F" w:rsidRDefault="00B5331A" w:rsidP="00F70A90">
            <w:pPr>
              <w:pStyle w:val="headertext"/>
              <w:spacing w:before="0" w:beforeAutospacing="0" w:after="0" w:afterAutospacing="0"/>
              <w:jc w:val="both"/>
              <w:rPr>
                <w:sz w:val="28"/>
                <w:szCs w:val="28"/>
              </w:rPr>
            </w:pPr>
            <w:r>
              <w:rPr>
                <w:sz w:val="28"/>
                <w:szCs w:val="28"/>
              </w:rPr>
              <w:t xml:space="preserve"> </w:t>
            </w:r>
            <w:r w:rsidR="004044CD" w:rsidRPr="0071724F">
              <w:rPr>
                <w:sz w:val="28"/>
                <w:szCs w:val="28"/>
              </w:rPr>
              <w:t xml:space="preserve"> </w:t>
            </w:r>
          </w:p>
          <w:tbl>
            <w:tblPr>
              <w:tblW w:w="6521" w:type="dxa"/>
              <w:tblLook w:val="01E0"/>
            </w:tblPr>
            <w:tblGrid>
              <w:gridCol w:w="6521"/>
            </w:tblGrid>
            <w:tr w:rsidR="00B5331A" w:rsidRPr="005C716F" w:rsidTr="00F70A90">
              <w:trPr>
                <w:trHeight w:val="1622"/>
              </w:trPr>
              <w:tc>
                <w:tcPr>
                  <w:tcW w:w="6521" w:type="dxa"/>
                  <w:hideMark/>
                </w:tcPr>
                <w:p w:rsidR="00B5331A" w:rsidRPr="00B5331A" w:rsidRDefault="00B5331A" w:rsidP="00B5331A">
                  <w:pPr>
                    <w:ind w:left="142" w:right="68" w:firstLine="0"/>
                    <w:rPr>
                      <w:rFonts w:ascii="Times New Roman" w:eastAsia="Times New Roman" w:hAnsi="Times New Roman" w:cs="Times New Roman"/>
                      <w:sz w:val="28"/>
                      <w:szCs w:val="28"/>
                      <w:lang w:eastAsia="ru-RU"/>
                    </w:rPr>
                  </w:pPr>
                  <w:r w:rsidRPr="00B5331A">
                    <w:rPr>
                      <w:rFonts w:ascii="Times New Roman" w:eastAsia="Times New Roman" w:hAnsi="Times New Roman" w:cs="Times New Roman"/>
                      <w:sz w:val="28"/>
                      <w:szCs w:val="28"/>
                      <w:lang w:eastAsia="ru-RU"/>
                    </w:rPr>
                    <w:t>Об утверждении Административного регламента по предоставлению муниципальной услуги  "Совершение нотариальных действий" в МО «</w:t>
                  </w:r>
                  <w:r>
                    <w:rPr>
                      <w:rFonts w:ascii="Times New Roman" w:eastAsia="Times New Roman" w:hAnsi="Times New Roman" w:cs="Times New Roman"/>
                      <w:sz w:val="28"/>
                      <w:szCs w:val="28"/>
                      <w:lang w:eastAsia="ru-RU"/>
                    </w:rPr>
                    <w:t>Вознесенское городское</w:t>
                  </w:r>
                  <w:r w:rsidRPr="00B5331A">
                    <w:rPr>
                      <w:rFonts w:ascii="Times New Roman" w:eastAsia="Times New Roman" w:hAnsi="Times New Roman" w:cs="Times New Roman"/>
                      <w:sz w:val="28"/>
                      <w:szCs w:val="28"/>
                      <w:lang w:eastAsia="ru-RU"/>
                    </w:rPr>
                    <w:t xml:space="preserve"> поселение Подпорожского муниципального района Ленинградской области»</w:t>
                  </w:r>
                </w:p>
                <w:p w:rsidR="00B5331A" w:rsidRPr="00B5331A" w:rsidRDefault="00B5331A" w:rsidP="00F70A90">
                  <w:pPr>
                    <w:ind w:left="142" w:right="68"/>
                    <w:rPr>
                      <w:rFonts w:ascii="Times New Roman" w:eastAsia="Times New Roman" w:hAnsi="Times New Roman" w:cs="Times New Roman"/>
                      <w:sz w:val="28"/>
                      <w:szCs w:val="28"/>
                      <w:lang w:eastAsia="ru-RU"/>
                    </w:rPr>
                  </w:pPr>
                  <w:r w:rsidRPr="00B5331A">
                    <w:rPr>
                      <w:rFonts w:ascii="Times New Roman" w:eastAsia="Times New Roman" w:hAnsi="Times New Roman" w:cs="Times New Roman"/>
                      <w:sz w:val="28"/>
                      <w:szCs w:val="28"/>
                      <w:lang w:eastAsia="ru-RU"/>
                    </w:rPr>
                    <w:t> </w:t>
                  </w:r>
                </w:p>
              </w:tc>
            </w:tr>
          </w:tbl>
          <w:p w:rsidR="004044CD" w:rsidRPr="0071724F" w:rsidRDefault="004044CD" w:rsidP="00F70A90">
            <w:pPr>
              <w:pStyle w:val="headertext"/>
              <w:spacing w:before="0" w:beforeAutospacing="0" w:after="0" w:afterAutospacing="0"/>
              <w:jc w:val="both"/>
              <w:rPr>
                <w:sz w:val="28"/>
                <w:szCs w:val="28"/>
              </w:rPr>
            </w:pPr>
          </w:p>
        </w:tc>
      </w:tr>
    </w:tbl>
    <w:p w:rsidR="004044CD" w:rsidRDefault="004044CD" w:rsidP="004044CD">
      <w:pPr>
        <w:rPr>
          <w:rFonts w:ascii="Times New Roman" w:hAnsi="Times New Roman"/>
          <w:color w:val="000000"/>
          <w:spacing w:val="-1"/>
          <w:sz w:val="28"/>
          <w:szCs w:val="28"/>
          <w:lang w:eastAsia="ru-RU"/>
        </w:rPr>
      </w:pPr>
    </w:p>
    <w:p w:rsidR="004044CD" w:rsidRDefault="004044CD" w:rsidP="00EC08AD">
      <w:pPr>
        <w:tabs>
          <w:tab w:val="left" w:pos="142"/>
        </w:tabs>
        <w:ind w:firstLine="0"/>
        <w:rPr>
          <w:rFonts w:ascii="Times New Roman" w:hAnsi="Times New Roman"/>
          <w:color w:val="000000"/>
          <w:spacing w:val="-1"/>
          <w:sz w:val="28"/>
          <w:szCs w:val="28"/>
          <w:lang w:eastAsia="ru-RU"/>
        </w:rPr>
      </w:pPr>
      <w:r>
        <w:rPr>
          <w:rFonts w:ascii="Times New Roman" w:hAnsi="Times New Roman"/>
          <w:color w:val="000000"/>
          <w:spacing w:val="-1"/>
          <w:sz w:val="28"/>
          <w:szCs w:val="28"/>
          <w:lang w:eastAsia="ru-RU"/>
        </w:rPr>
        <w:t xml:space="preserve">         </w:t>
      </w:r>
    </w:p>
    <w:p w:rsidR="004044CD" w:rsidRPr="00B5331A" w:rsidRDefault="004044CD" w:rsidP="00B5331A">
      <w:pPr>
        <w:ind w:left="142" w:right="282" w:firstLine="720"/>
        <w:rPr>
          <w:rFonts w:ascii="Times New Roman" w:eastAsia="Times New Roman" w:hAnsi="Times New Roman" w:cs="Times New Roman"/>
          <w:sz w:val="28"/>
          <w:szCs w:val="28"/>
          <w:lang w:eastAsia="ru-RU"/>
        </w:rPr>
      </w:pPr>
      <w:r w:rsidRPr="004044CD">
        <w:rPr>
          <w:rFonts w:ascii="Times New Roman" w:eastAsia="Times New Roman" w:hAnsi="Times New Roman" w:cs="Times New Roman"/>
          <w:sz w:val="28"/>
          <w:szCs w:val="28"/>
          <w:lang w:eastAsia="ru-RU"/>
        </w:rPr>
        <w:t>На основании Гражданского Кодекса Российской Федерации, Федерального закона РФ от 06.10.2003 года № 131-ФЗ «Об общих принципах организации местного самоуправления в Российской Федерации», Федерального закона РФ от 27.07.2010 года № 210-ФЗ «Об организации предоставления государственных и муниципальных услуг»,   Постановления  Правительства Российской Федерации от 16.05.2011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Постановления Правительства Ленинградской области от 05.03.2011 года №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органами исполнительной власти Ленинградской области»,</w:t>
      </w:r>
      <w:r w:rsidR="00EC08AD">
        <w:rPr>
          <w:rFonts w:ascii="Times New Roman" w:eastAsia="Times New Roman" w:hAnsi="Times New Roman" w:cs="Times New Roman"/>
          <w:sz w:val="28"/>
          <w:szCs w:val="28"/>
          <w:lang w:eastAsia="ru-RU"/>
        </w:rPr>
        <w:t xml:space="preserve"> </w:t>
      </w:r>
      <w:r w:rsidRPr="004044CD">
        <w:rPr>
          <w:rFonts w:ascii="Times New Roman" w:eastAsia="Times New Roman" w:hAnsi="Times New Roman" w:cs="Times New Roman"/>
          <w:sz w:val="28"/>
          <w:szCs w:val="28"/>
          <w:lang w:eastAsia="ru-RU"/>
        </w:rPr>
        <w:t>Устава муниципального образования «</w:t>
      </w:r>
      <w:r w:rsidR="00EC08AD">
        <w:rPr>
          <w:rFonts w:ascii="Times New Roman" w:eastAsia="Times New Roman" w:hAnsi="Times New Roman" w:cs="Times New Roman"/>
          <w:sz w:val="28"/>
          <w:szCs w:val="28"/>
          <w:lang w:eastAsia="ru-RU"/>
        </w:rPr>
        <w:t>Вознесенское городское</w:t>
      </w:r>
      <w:r w:rsidRPr="004044CD">
        <w:rPr>
          <w:rFonts w:ascii="Times New Roman" w:eastAsia="Times New Roman" w:hAnsi="Times New Roman" w:cs="Times New Roman"/>
          <w:sz w:val="28"/>
          <w:szCs w:val="28"/>
          <w:lang w:eastAsia="ru-RU"/>
        </w:rPr>
        <w:t xml:space="preserve"> поселение Подпорожского муниципального района Ленинградской области», в соответствии с Постановлением Администрации муниципального образования «</w:t>
      </w:r>
      <w:r w:rsidR="00EC08AD">
        <w:rPr>
          <w:rFonts w:ascii="Times New Roman" w:eastAsia="Times New Roman" w:hAnsi="Times New Roman" w:cs="Times New Roman"/>
          <w:sz w:val="28"/>
          <w:szCs w:val="28"/>
          <w:lang w:eastAsia="ru-RU"/>
        </w:rPr>
        <w:t>Вознесенское городское</w:t>
      </w:r>
      <w:r w:rsidRPr="004044CD">
        <w:rPr>
          <w:rFonts w:ascii="Times New Roman" w:eastAsia="Times New Roman" w:hAnsi="Times New Roman" w:cs="Times New Roman"/>
          <w:sz w:val="28"/>
          <w:szCs w:val="28"/>
          <w:lang w:eastAsia="ru-RU"/>
        </w:rPr>
        <w:t xml:space="preserve"> поселение Подпорожского муниципального района Ленинградской области»</w:t>
      </w:r>
      <w:r w:rsidR="00EC08AD">
        <w:rPr>
          <w:rFonts w:ascii="Times New Roman" w:eastAsia="Times New Roman" w:hAnsi="Times New Roman" w:cs="Times New Roman"/>
          <w:sz w:val="28"/>
          <w:szCs w:val="28"/>
          <w:lang w:eastAsia="ru-RU"/>
        </w:rPr>
        <w:t xml:space="preserve"> от</w:t>
      </w:r>
      <w:r w:rsidRPr="004044CD">
        <w:rPr>
          <w:rFonts w:ascii="Times New Roman" w:eastAsia="Times New Roman" w:hAnsi="Times New Roman" w:cs="Times New Roman"/>
          <w:sz w:val="28"/>
          <w:szCs w:val="28"/>
          <w:lang w:eastAsia="ru-RU"/>
        </w:rPr>
        <w:t xml:space="preserve"> </w:t>
      </w:r>
      <w:r w:rsidR="00EC08AD">
        <w:rPr>
          <w:rFonts w:ascii="Times New Roman" w:hAnsi="Times New Roman"/>
          <w:spacing w:val="-1"/>
          <w:sz w:val="28"/>
          <w:szCs w:val="28"/>
          <w:lang w:eastAsia="ru-RU"/>
        </w:rPr>
        <w:t>18.05 2011 года № 64 «Об утверждении порядка разработки и утверждения административных регламентов предоставления муниципальных услуг»</w:t>
      </w:r>
      <w:r w:rsidRPr="004044CD">
        <w:rPr>
          <w:rFonts w:ascii="Times New Roman" w:eastAsia="Times New Roman" w:hAnsi="Times New Roman" w:cs="Times New Roman"/>
          <w:sz w:val="28"/>
          <w:szCs w:val="28"/>
          <w:lang w:eastAsia="ru-RU"/>
        </w:rPr>
        <w:t xml:space="preserve">, </w:t>
      </w:r>
      <w:r w:rsidR="00EC08AD">
        <w:rPr>
          <w:rFonts w:ascii="Times New Roman" w:eastAsia="Times New Roman" w:hAnsi="Times New Roman" w:cs="Times New Roman"/>
          <w:sz w:val="28"/>
          <w:szCs w:val="28"/>
          <w:lang w:eastAsia="ru-RU"/>
        </w:rPr>
        <w:t xml:space="preserve"> </w:t>
      </w:r>
      <w:r w:rsidR="00EC08AD" w:rsidRPr="00EC08AD">
        <w:rPr>
          <w:rFonts w:ascii="Times New Roman" w:hAnsi="Times New Roman" w:cs="Times New Roman"/>
          <w:sz w:val="28"/>
          <w:szCs w:val="28"/>
        </w:rPr>
        <w:t>Постановлени</w:t>
      </w:r>
      <w:r w:rsidR="00EC08AD">
        <w:rPr>
          <w:rFonts w:ascii="Times New Roman" w:hAnsi="Times New Roman" w:cs="Times New Roman"/>
          <w:sz w:val="28"/>
          <w:szCs w:val="28"/>
        </w:rPr>
        <w:t>ем</w:t>
      </w:r>
      <w:r w:rsidR="00EC08AD" w:rsidRPr="00EC08AD">
        <w:rPr>
          <w:rFonts w:ascii="Times New Roman" w:hAnsi="Times New Roman" w:cs="Times New Roman"/>
          <w:sz w:val="28"/>
          <w:szCs w:val="28"/>
        </w:rPr>
        <w:t xml:space="preserve"> Администрации муниципального образования «Вознесенское городское поселение Подпорожского муниципального района Ленинградской области</w:t>
      </w:r>
      <w:r w:rsidR="00EC08AD" w:rsidRPr="00EC08AD">
        <w:rPr>
          <w:rFonts w:ascii="Times New Roman" w:hAnsi="Times New Roman" w:cs="Times New Roman"/>
          <w:b/>
          <w:sz w:val="28"/>
          <w:szCs w:val="28"/>
        </w:rPr>
        <w:t xml:space="preserve">» </w:t>
      </w:r>
      <w:r w:rsidR="00EC08AD" w:rsidRPr="00EC08AD">
        <w:rPr>
          <w:rFonts w:ascii="Times New Roman" w:hAnsi="Times New Roman" w:cs="Times New Roman"/>
          <w:sz w:val="28"/>
          <w:szCs w:val="28"/>
        </w:rPr>
        <w:t>от  27.06 2012 года № 112</w:t>
      </w:r>
      <w:r w:rsidR="00EC08AD" w:rsidRPr="00EC08AD">
        <w:rPr>
          <w:rFonts w:ascii="Times New Roman" w:hAnsi="Times New Roman" w:cs="Times New Roman"/>
          <w:b/>
          <w:sz w:val="28"/>
          <w:szCs w:val="28"/>
        </w:rPr>
        <w:t xml:space="preserve"> </w:t>
      </w:r>
      <w:r w:rsidR="00EC08AD" w:rsidRPr="00EC08AD">
        <w:rPr>
          <w:rStyle w:val="a3"/>
          <w:rFonts w:ascii="Times New Roman" w:hAnsi="Times New Roman" w:cs="Times New Roman"/>
          <w:b w:val="0"/>
          <w:sz w:val="28"/>
          <w:szCs w:val="28"/>
        </w:rPr>
        <w:t xml:space="preserve">«Об утверждении  реестра муниципальных услуг МО «Вознесенское городское поселение </w:t>
      </w:r>
      <w:r w:rsidR="00EC08AD" w:rsidRPr="00EC08AD">
        <w:rPr>
          <w:rStyle w:val="a3"/>
          <w:rFonts w:ascii="Times New Roman" w:hAnsi="Times New Roman" w:cs="Times New Roman"/>
          <w:b w:val="0"/>
          <w:sz w:val="28"/>
          <w:szCs w:val="28"/>
        </w:rPr>
        <w:lastRenderedPageBreak/>
        <w:t>Подпорожского муниципального района Ленинградской области»,</w:t>
      </w:r>
      <w:r>
        <w:rPr>
          <w:rFonts w:ascii="Times New Roman" w:hAnsi="Times New Roman"/>
          <w:spacing w:val="-1"/>
          <w:sz w:val="28"/>
          <w:szCs w:val="28"/>
          <w:lang w:eastAsia="ru-RU"/>
        </w:rPr>
        <w:t xml:space="preserve"> </w:t>
      </w:r>
      <w:r w:rsidRPr="00B5331A">
        <w:rPr>
          <w:rFonts w:ascii="Times New Roman" w:hAnsi="Times New Roman"/>
          <w:b/>
          <w:spacing w:val="2"/>
          <w:sz w:val="28"/>
          <w:szCs w:val="28"/>
          <w:lang w:eastAsia="ru-RU"/>
        </w:rPr>
        <w:t>ПОСТАНОВЛЯЮ</w:t>
      </w:r>
      <w:r w:rsidRPr="00333FC1">
        <w:rPr>
          <w:rFonts w:ascii="Times New Roman" w:hAnsi="Times New Roman"/>
          <w:spacing w:val="2"/>
          <w:sz w:val="28"/>
          <w:szCs w:val="28"/>
          <w:lang w:eastAsia="ru-RU"/>
        </w:rPr>
        <w:t xml:space="preserve">: </w:t>
      </w:r>
    </w:p>
    <w:p w:rsidR="004044CD" w:rsidRPr="00B5331A" w:rsidRDefault="00B5331A" w:rsidP="00B5331A">
      <w:pPr>
        <w:ind w:left="142" w:right="68" w:firstLine="0"/>
        <w:rPr>
          <w:rFonts w:ascii="Times New Roman" w:eastAsia="Times New Roman" w:hAnsi="Times New Roman" w:cs="Times New Roman"/>
          <w:sz w:val="28"/>
          <w:szCs w:val="28"/>
          <w:lang w:eastAsia="ru-RU"/>
        </w:rPr>
      </w:pPr>
      <w:r>
        <w:rPr>
          <w:sz w:val="28"/>
          <w:szCs w:val="28"/>
        </w:rPr>
        <w:t xml:space="preserve">         </w:t>
      </w:r>
      <w:r w:rsidR="004044CD" w:rsidRPr="005E6822">
        <w:rPr>
          <w:sz w:val="28"/>
          <w:szCs w:val="28"/>
        </w:rPr>
        <w:t>1.</w:t>
      </w:r>
      <w:r w:rsidR="004044CD" w:rsidRPr="00B5331A">
        <w:rPr>
          <w:rFonts w:ascii="Times New Roman" w:hAnsi="Times New Roman" w:cs="Times New Roman"/>
          <w:sz w:val="28"/>
          <w:szCs w:val="28"/>
        </w:rPr>
        <w:t>Утвердить Административный регламент предоставления муниципальной услуги</w:t>
      </w:r>
      <w:r w:rsidR="004044CD" w:rsidRPr="005E6822">
        <w:rPr>
          <w:sz w:val="28"/>
          <w:szCs w:val="28"/>
        </w:rPr>
        <w:t xml:space="preserve"> «</w:t>
      </w:r>
      <w:r>
        <w:rPr>
          <w:sz w:val="28"/>
          <w:szCs w:val="28"/>
        </w:rPr>
        <w:t xml:space="preserve"> </w:t>
      </w:r>
      <w:r w:rsidRPr="00B5331A">
        <w:rPr>
          <w:rFonts w:ascii="Times New Roman" w:eastAsia="Times New Roman" w:hAnsi="Times New Roman" w:cs="Times New Roman"/>
          <w:sz w:val="28"/>
          <w:szCs w:val="28"/>
          <w:lang w:eastAsia="ru-RU"/>
        </w:rPr>
        <w:t>Совершение нотариальных действий" в МО «</w:t>
      </w:r>
      <w:r>
        <w:rPr>
          <w:rFonts w:ascii="Times New Roman" w:eastAsia="Times New Roman" w:hAnsi="Times New Roman" w:cs="Times New Roman"/>
          <w:sz w:val="28"/>
          <w:szCs w:val="28"/>
          <w:lang w:eastAsia="ru-RU"/>
        </w:rPr>
        <w:t>Вознесенское городское</w:t>
      </w:r>
      <w:r w:rsidRPr="00B5331A">
        <w:rPr>
          <w:rFonts w:ascii="Times New Roman" w:eastAsia="Times New Roman" w:hAnsi="Times New Roman" w:cs="Times New Roman"/>
          <w:sz w:val="28"/>
          <w:szCs w:val="28"/>
          <w:lang w:eastAsia="ru-RU"/>
        </w:rPr>
        <w:t xml:space="preserve"> поселение Подпорожского муниципального района Ленинградской области»</w:t>
      </w:r>
      <w:r>
        <w:rPr>
          <w:rFonts w:ascii="Times New Roman" w:eastAsia="Times New Roman" w:hAnsi="Times New Roman" w:cs="Times New Roman"/>
          <w:sz w:val="28"/>
          <w:szCs w:val="28"/>
          <w:lang w:eastAsia="ru-RU"/>
        </w:rPr>
        <w:t>,</w:t>
      </w:r>
      <w:r w:rsidR="004044CD">
        <w:rPr>
          <w:sz w:val="28"/>
          <w:szCs w:val="28"/>
        </w:rPr>
        <w:t xml:space="preserve"> </w:t>
      </w:r>
      <w:r w:rsidR="004044CD" w:rsidRPr="00B5331A">
        <w:rPr>
          <w:rFonts w:ascii="Times New Roman" w:hAnsi="Times New Roman" w:cs="Times New Roman"/>
          <w:sz w:val="28"/>
          <w:szCs w:val="28"/>
        </w:rPr>
        <w:t>согласно приложению</w:t>
      </w:r>
      <w:r w:rsidR="004044CD" w:rsidRPr="005E6822">
        <w:rPr>
          <w:sz w:val="28"/>
          <w:szCs w:val="28"/>
        </w:rPr>
        <w:t xml:space="preserve">. </w:t>
      </w:r>
    </w:p>
    <w:p w:rsidR="004044CD" w:rsidRPr="0071402B" w:rsidRDefault="00B5331A" w:rsidP="00B5331A">
      <w:pPr>
        <w:tabs>
          <w:tab w:val="left" w:pos="142"/>
        </w:tabs>
        <w:ind w:firstLine="0"/>
        <w:rPr>
          <w:rFonts w:ascii="Times New Roman" w:hAnsi="Times New Roman"/>
          <w:sz w:val="28"/>
          <w:szCs w:val="28"/>
          <w:lang w:eastAsia="ru-RU"/>
        </w:rPr>
      </w:pPr>
      <w:r>
        <w:rPr>
          <w:rFonts w:ascii="Times New Roman" w:hAnsi="Times New Roman"/>
          <w:sz w:val="28"/>
          <w:szCs w:val="28"/>
          <w:lang w:eastAsia="ru-RU"/>
        </w:rPr>
        <w:t xml:space="preserve">       2.</w:t>
      </w:r>
      <w:r w:rsidR="004044CD">
        <w:rPr>
          <w:rFonts w:ascii="Times New Roman" w:hAnsi="Times New Roman"/>
          <w:sz w:val="28"/>
          <w:szCs w:val="28"/>
          <w:lang w:eastAsia="ru-RU"/>
        </w:rPr>
        <w:t>Специалисту</w:t>
      </w:r>
      <w:r w:rsidR="004044CD" w:rsidRPr="00333FC1">
        <w:rPr>
          <w:rFonts w:ascii="Times New Roman" w:hAnsi="Times New Roman"/>
          <w:sz w:val="28"/>
          <w:szCs w:val="28"/>
        </w:rPr>
        <w:t xml:space="preserve"> </w:t>
      </w:r>
      <w:r w:rsidR="004044CD" w:rsidRPr="00333FC1">
        <w:rPr>
          <w:rFonts w:ascii="Times New Roman" w:hAnsi="Times New Roman"/>
          <w:sz w:val="28"/>
          <w:szCs w:val="28"/>
          <w:lang w:eastAsia="ru-RU"/>
        </w:rPr>
        <w:t>Администрации муниципального образования «</w:t>
      </w:r>
      <w:r w:rsidR="004044CD">
        <w:rPr>
          <w:rFonts w:ascii="Times New Roman" w:hAnsi="Times New Roman"/>
          <w:sz w:val="28"/>
          <w:szCs w:val="28"/>
          <w:lang w:eastAsia="ru-RU"/>
        </w:rPr>
        <w:t>Вознесенское городское поселение Подпорожского муниципального</w:t>
      </w:r>
      <w:r w:rsidR="004044CD" w:rsidRPr="00333FC1">
        <w:rPr>
          <w:rFonts w:ascii="Times New Roman" w:hAnsi="Times New Roman"/>
          <w:sz w:val="28"/>
          <w:szCs w:val="28"/>
          <w:lang w:eastAsia="ru-RU"/>
        </w:rPr>
        <w:t xml:space="preserve"> район</w:t>
      </w:r>
      <w:r w:rsidR="004044CD">
        <w:rPr>
          <w:rFonts w:ascii="Times New Roman" w:hAnsi="Times New Roman"/>
          <w:sz w:val="28"/>
          <w:szCs w:val="28"/>
          <w:lang w:eastAsia="ru-RU"/>
        </w:rPr>
        <w:t>а</w:t>
      </w:r>
      <w:r w:rsidR="004044CD" w:rsidRPr="00333FC1">
        <w:rPr>
          <w:rFonts w:ascii="Times New Roman" w:hAnsi="Times New Roman"/>
          <w:sz w:val="28"/>
          <w:szCs w:val="28"/>
          <w:lang w:eastAsia="ru-RU"/>
        </w:rPr>
        <w:t xml:space="preserve"> Ленинградской области», </w:t>
      </w:r>
      <w:r w:rsidR="004044CD" w:rsidRPr="00333FC1">
        <w:rPr>
          <w:rFonts w:ascii="Times New Roman" w:hAnsi="Times New Roman"/>
          <w:sz w:val="28"/>
          <w:szCs w:val="28"/>
        </w:rPr>
        <w:t>ответственному за предоставление муниципальной услуги,</w:t>
      </w:r>
      <w:r w:rsidR="004044CD" w:rsidRPr="00333FC1">
        <w:rPr>
          <w:rFonts w:ascii="Times New Roman" w:hAnsi="Times New Roman"/>
          <w:sz w:val="28"/>
          <w:szCs w:val="28"/>
          <w:lang w:eastAsia="ru-RU"/>
        </w:rPr>
        <w:t xml:space="preserve"> предоставлять её в соответствии с утверждённым регламентом.</w:t>
      </w:r>
    </w:p>
    <w:p w:rsidR="004044CD" w:rsidRPr="00B5331A" w:rsidRDefault="00B5331A" w:rsidP="00B5331A">
      <w:pPr>
        <w:pStyle w:val="a6"/>
        <w:ind w:firstLine="0"/>
        <w:rPr>
          <w:rFonts w:ascii="Times New Roman" w:hAnsi="Times New Roman" w:cs="Times New Roman"/>
          <w:sz w:val="28"/>
          <w:szCs w:val="28"/>
        </w:rPr>
      </w:pPr>
      <w:r>
        <w:rPr>
          <w:rFonts w:ascii="Times New Roman" w:hAnsi="Times New Roman"/>
          <w:sz w:val="28"/>
          <w:szCs w:val="28"/>
          <w:lang w:eastAsia="ru-RU"/>
        </w:rPr>
        <w:t xml:space="preserve">      3</w:t>
      </w:r>
      <w:r w:rsidR="00167FA1" w:rsidRPr="00167FA1">
        <w:rPr>
          <w:rFonts w:ascii="Times New Roman" w:eastAsia="Times New Roman" w:hAnsi="Times New Roman" w:cs="Times New Roman"/>
          <w:sz w:val="24"/>
          <w:szCs w:val="24"/>
          <w:lang w:eastAsia="ru-RU"/>
        </w:rPr>
        <w:t xml:space="preserve"> </w:t>
      </w:r>
      <w:r w:rsidR="00167FA1" w:rsidRPr="00167FA1">
        <w:rPr>
          <w:rFonts w:ascii="Times New Roman" w:eastAsia="Times New Roman" w:hAnsi="Times New Roman" w:cs="Times New Roman"/>
          <w:sz w:val="28"/>
          <w:szCs w:val="28"/>
          <w:lang w:eastAsia="ru-RU"/>
        </w:rPr>
        <w:t>Настоящее Постановление подлежит официальному</w:t>
      </w:r>
      <w:r w:rsidR="00167FA1">
        <w:rPr>
          <w:rFonts w:ascii="Times New Roman" w:eastAsia="Times New Roman" w:hAnsi="Times New Roman" w:cs="Times New Roman"/>
          <w:sz w:val="28"/>
          <w:szCs w:val="28"/>
          <w:lang w:eastAsia="ru-RU"/>
        </w:rPr>
        <w:t xml:space="preserve"> опубликованию в сети интернет  </w:t>
      </w:r>
      <w:r w:rsidRPr="00B5331A">
        <w:rPr>
          <w:rFonts w:ascii="Times New Roman" w:hAnsi="Times New Roman" w:cs="Times New Roman"/>
          <w:sz w:val="28"/>
          <w:szCs w:val="28"/>
        </w:rPr>
        <w:t>и на официальном сайте Администрации муниципального образования «Вознесенское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B5331A">
        <w:rPr>
          <w:rFonts w:ascii="Times New Roman" w:hAnsi="Times New Roman" w:cs="Times New Roman"/>
          <w:sz w:val="28"/>
          <w:szCs w:val="28"/>
        </w:rPr>
        <w:t xml:space="preserve"> </w:t>
      </w:r>
      <w:hyperlink w:history="1">
        <w:r w:rsidRPr="00B5331A">
          <w:rPr>
            <w:rStyle w:val="a4"/>
            <w:rFonts w:ascii="Times New Roman" w:hAnsi="Times New Roman" w:cs="Times New Roman"/>
            <w:sz w:val="28"/>
            <w:szCs w:val="28"/>
          </w:rPr>
          <w:t xml:space="preserve">http://www. </w:t>
        </w:r>
        <w:r w:rsidRPr="00B5331A">
          <w:rPr>
            <w:rStyle w:val="a4"/>
            <w:rFonts w:ascii="Times New Roman" w:hAnsi="Times New Roman" w:cs="Times New Roman"/>
            <w:sz w:val="28"/>
            <w:szCs w:val="28"/>
            <w:lang w:val="en-US"/>
          </w:rPr>
          <w:t>admvoznesenie</w:t>
        </w:r>
        <w:r w:rsidRPr="00B5331A">
          <w:rPr>
            <w:rStyle w:val="a4"/>
            <w:rFonts w:ascii="Times New Roman" w:hAnsi="Times New Roman" w:cs="Times New Roman"/>
            <w:sz w:val="28"/>
            <w:szCs w:val="28"/>
          </w:rPr>
          <w:t>.ru</w:t>
        </w:r>
      </w:hyperlink>
    </w:p>
    <w:p w:rsidR="004044CD" w:rsidRPr="00333FC1" w:rsidRDefault="00B5331A" w:rsidP="00B5331A">
      <w:pPr>
        <w:tabs>
          <w:tab w:val="left" w:pos="142"/>
        </w:tabs>
        <w:ind w:firstLine="0"/>
        <w:rPr>
          <w:rFonts w:ascii="Times New Roman" w:hAnsi="Times New Roman"/>
          <w:sz w:val="28"/>
          <w:szCs w:val="28"/>
          <w:lang w:eastAsia="ru-RU"/>
        </w:rPr>
      </w:pPr>
      <w:r>
        <w:rPr>
          <w:rFonts w:ascii="Times New Roman" w:hAnsi="Times New Roman"/>
          <w:sz w:val="28"/>
          <w:szCs w:val="28"/>
          <w:lang w:eastAsia="ru-RU"/>
        </w:rPr>
        <w:t xml:space="preserve">         4</w:t>
      </w:r>
      <w:r w:rsidR="004044CD">
        <w:rPr>
          <w:rFonts w:ascii="Times New Roman" w:hAnsi="Times New Roman"/>
          <w:sz w:val="28"/>
          <w:szCs w:val="28"/>
          <w:lang w:eastAsia="ru-RU"/>
        </w:rPr>
        <w:t xml:space="preserve">. Контроль за исполнением настоящего постановления оставляю за собой. </w:t>
      </w:r>
    </w:p>
    <w:p w:rsidR="004044CD" w:rsidRDefault="004044C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B5331A" w:rsidP="00B5331A">
      <w:pPr>
        <w:ind w:right="102"/>
        <w:jc w:val="left"/>
        <w:rPr>
          <w:rFonts w:ascii="Times New Roman" w:hAnsi="Times New Roman"/>
          <w:sz w:val="28"/>
          <w:szCs w:val="28"/>
          <w:lang w:eastAsia="ru-RU"/>
        </w:rPr>
      </w:pPr>
      <w:r>
        <w:rPr>
          <w:rFonts w:ascii="Times New Roman" w:hAnsi="Times New Roman"/>
          <w:sz w:val="28"/>
          <w:szCs w:val="28"/>
          <w:lang w:eastAsia="ru-RU"/>
        </w:rPr>
        <w:t>Глава администрации:                                                         Д.А.Давыдов</w:t>
      </w: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B5331A" w:rsidRPr="00D57C9A" w:rsidRDefault="00B5331A" w:rsidP="00B5331A">
      <w:pPr>
        <w:pStyle w:val="1"/>
        <w:jc w:val="center"/>
        <w:rPr>
          <w:color w:val="666666"/>
          <w:sz w:val="28"/>
          <w:szCs w:val="28"/>
        </w:rPr>
      </w:pPr>
    </w:p>
    <w:p w:rsidR="00B5331A" w:rsidRPr="0002286C" w:rsidRDefault="00B5331A" w:rsidP="00B5331A">
      <w:pPr>
        <w:jc w:val="right"/>
        <w:rPr>
          <w:rStyle w:val="apple-style-span"/>
          <w:rFonts w:ascii="Times New Roman" w:hAnsi="Times New Roman"/>
          <w:color w:val="000000"/>
          <w:sz w:val="24"/>
          <w:szCs w:val="24"/>
        </w:rPr>
      </w:pPr>
      <w:r w:rsidRPr="0002286C">
        <w:rPr>
          <w:rStyle w:val="apple-style-span"/>
          <w:rFonts w:ascii="Times New Roman" w:hAnsi="Times New Roman"/>
          <w:color w:val="000000"/>
          <w:sz w:val="24"/>
          <w:szCs w:val="24"/>
        </w:rPr>
        <w:t xml:space="preserve">УТВЕРЖДЕН                   </w:t>
      </w:r>
    </w:p>
    <w:p w:rsidR="00B5331A" w:rsidRPr="0002286C" w:rsidRDefault="00B5331A" w:rsidP="00B5331A">
      <w:pPr>
        <w:jc w:val="right"/>
        <w:rPr>
          <w:rFonts w:ascii="Times New Roman" w:hAnsi="Times New Roman"/>
          <w:sz w:val="24"/>
          <w:szCs w:val="24"/>
        </w:rPr>
      </w:pPr>
      <w:r w:rsidRPr="0002286C">
        <w:rPr>
          <w:rStyle w:val="apple-style-span"/>
          <w:rFonts w:ascii="Times New Roman" w:hAnsi="Times New Roman"/>
          <w:color w:val="000000"/>
          <w:sz w:val="24"/>
          <w:szCs w:val="24"/>
        </w:rPr>
        <w:t xml:space="preserve">                                                                                </w:t>
      </w:r>
      <w:r w:rsidRPr="0002286C">
        <w:rPr>
          <w:rFonts w:ascii="Times New Roman" w:hAnsi="Times New Roman"/>
          <w:sz w:val="24"/>
          <w:szCs w:val="24"/>
        </w:rPr>
        <w:t>Постановлением Администрации</w:t>
      </w:r>
    </w:p>
    <w:p w:rsidR="00B5331A" w:rsidRPr="0002286C" w:rsidRDefault="00B5331A" w:rsidP="00B5331A">
      <w:pPr>
        <w:jc w:val="right"/>
        <w:rPr>
          <w:rFonts w:ascii="Times New Roman" w:hAnsi="Times New Roman"/>
          <w:sz w:val="24"/>
          <w:szCs w:val="24"/>
        </w:rPr>
      </w:pPr>
      <w:r w:rsidRPr="0002286C">
        <w:rPr>
          <w:rFonts w:ascii="Times New Roman" w:hAnsi="Times New Roman"/>
          <w:sz w:val="24"/>
          <w:szCs w:val="24"/>
        </w:rPr>
        <w:t xml:space="preserve">муниципального образования </w:t>
      </w:r>
    </w:p>
    <w:p w:rsidR="00B5331A" w:rsidRPr="0002286C" w:rsidRDefault="00B5331A" w:rsidP="00B5331A">
      <w:pPr>
        <w:jc w:val="right"/>
        <w:rPr>
          <w:rFonts w:ascii="Times New Roman" w:hAnsi="Times New Roman"/>
          <w:sz w:val="24"/>
          <w:szCs w:val="24"/>
        </w:rPr>
      </w:pPr>
      <w:r w:rsidRPr="0002286C">
        <w:rPr>
          <w:rFonts w:ascii="Times New Roman" w:hAnsi="Times New Roman"/>
          <w:sz w:val="24"/>
          <w:szCs w:val="24"/>
        </w:rPr>
        <w:t xml:space="preserve">                                                                                     «</w:t>
      </w:r>
      <w:r>
        <w:rPr>
          <w:rFonts w:ascii="Times New Roman" w:hAnsi="Times New Roman"/>
          <w:sz w:val="24"/>
          <w:szCs w:val="24"/>
        </w:rPr>
        <w:t>Вознесенское</w:t>
      </w:r>
      <w:r w:rsidRPr="0002286C">
        <w:rPr>
          <w:rFonts w:ascii="Times New Roman" w:hAnsi="Times New Roman"/>
          <w:sz w:val="24"/>
          <w:szCs w:val="24"/>
        </w:rPr>
        <w:t xml:space="preserve"> городское поселение</w:t>
      </w:r>
    </w:p>
    <w:p w:rsidR="00B5331A" w:rsidRPr="0002286C" w:rsidRDefault="00B5331A" w:rsidP="00B5331A">
      <w:pPr>
        <w:jc w:val="right"/>
        <w:rPr>
          <w:rFonts w:ascii="Times New Roman" w:hAnsi="Times New Roman"/>
          <w:sz w:val="24"/>
          <w:szCs w:val="24"/>
        </w:rPr>
      </w:pPr>
      <w:r w:rsidRPr="0002286C">
        <w:rPr>
          <w:rFonts w:ascii="Times New Roman" w:hAnsi="Times New Roman"/>
          <w:sz w:val="24"/>
          <w:szCs w:val="24"/>
        </w:rPr>
        <w:t>Подпорожского муниципального</w:t>
      </w:r>
    </w:p>
    <w:p w:rsidR="00B5331A" w:rsidRPr="0002286C" w:rsidRDefault="00B5331A" w:rsidP="00B5331A">
      <w:pPr>
        <w:jc w:val="right"/>
        <w:rPr>
          <w:rFonts w:ascii="Times New Roman" w:hAnsi="Times New Roman"/>
          <w:sz w:val="24"/>
          <w:szCs w:val="24"/>
        </w:rPr>
      </w:pPr>
      <w:r w:rsidRPr="0002286C">
        <w:rPr>
          <w:rFonts w:ascii="Times New Roman" w:hAnsi="Times New Roman"/>
          <w:sz w:val="24"/>
          <w:szCs w:val="24"/>
        </w:rPr>
        <w:t>района Ленинградской области»</w:t>
      </w:r>
    </w:p>
    <w:p w:rsidR="00B5331A" w:rsidRPr="00D57C9A" w:rsidRDefault="00B5331A" w:rsidP="00B5331A">
      <w:pPr>
        <w:jc w:val="right"/>
        <w:rPr>
          <w:rFonts w:ascii="Times New Roman" w:hAnsi="Times New Roman"/>
          <w:sz w:val="20"/>
          <w:szCs w:val="20"/>
        </w:rPr>
      </w:pPr>
      <w:r w:rsidRPr="0002286C">
        <w:rPr>
          <w:rFonts w:ascii="Times New Roman" w:hAnsi="Times New Roman"/>
          <w:sz w:val="24"/>
          <w:szCs w:val="24"/>
        </w:rPr>
        <w:t xml:space="preserve">от </w:t>
      </w:r>
      <w:r>
        <w:rPr>
          <w:rFonts w:ascii="Times New Roman" w:hAnsi="Times New Roman"/>
          <w:sz w:val="24"/>
          <w:szCs w:val="24"/>
        </w:rPr>
        <w:t xml:space="preserve"> 11.10.2016</w:t>
      </w:r>
      <w:r w:rsidRPr="0002286C">
        <w:rPr>
          <w:rFonts w:ascii="Times New Roman" w:hAnsi="Times New Roman"/>
          <w:sz w:val="24"/>
          <w:szCs w:val="24"/>
        </w:rPr>
        <w:t xml:space="preserve"> года №</w:t>
      </w:r>
      <w:r>
        <w:rPr>
          <w:rFonts w:ascii="Times New Roman" w:hAnsi="Times New Roman"/>
          <w:sz w:val="24"/>
          <w:szCs w:val="24"/>
        </w:rPr>
        <w:t xml:space="preserve"> </w:t>
      </w:r>
      <w:r w:rsidR="007969CC">
        <w:rPr>
          <w:rFonts w:ascii="Times New Roman" w:hAnsi="Times New Roman"/>
          <w:sz w:val="24"/>
          <w:szCs w:val="24"/>
        </w:rPr>
        <w:t>320</w:t>
      </w:r>
      <w:r w:rsidRPr="0002286C">
        <w:rPr>
          <w:rFonts w:ascii="Times New Roman" w:hAnsi="Times New Roman"/>
          <w:sz w:val="24"/>
          <w:szCs w:val="24"/>
        </w:rPr>
        <w:t xml:space="preserve"> </w:t>
      </w:r>
      <w:r>
        <w:rPr>
          <w:rFonts w:ascii="Times New Roman" w:hAnsi="Times New Roman"/>
          <w:sz w:val="24"/>
          <w:szCs w:val="24"/>
        </w:rPr>
        <w:t xml:space="preserve"> </w:t>
      </w:r>
    </w:p>
    <w:p w:rsidR="00B5331A" w:rsidRPr="00E87B9E" w:rsidRDefault="00B5331A" w:rsidP="00B5331A">
      <w:pPr>
        <w:pStyle w:val="10"/>
        <w:jc w:val="center"/>
        <w:rPr>
          <w:rStyle w:val="apple-style-span"/>
          <w:color w:val="000000"/>
          <w:sz w:val="28"/>
          <w:szCs w:val="28"/>
        </w:rPr>
      </w:pPr>
    </w:p>
    <w:p w:rsidR="00B5331A" w:rsidRDefault="00B5331A" w:rsidP="004044CD">
      <w:pPr>
        <w:ind w:right="102"/>
        <w:rPr>
          <w:rFonts w:ascii="Times New Roman" w:hAnsi="Times New Roman"/>
          <w:sz w:val="28"/>
          <w:szCs w:val="28"/>
          <w:lang w:eastAsia="ru-RU"/>
        </w:rPr>
      </w:pPr>
    </w:p>
    <w:p w:rsidR="00B5331A" w:rsidRDefault="00B5331A" w:rsidP="00B5331A">
      <w:pPr>
        <w:ind w:right="102"/>
        <w:jc w:val="right"/>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AB332C" w:rsidRDefault="004044CD" w:rsidP="004044CD">
      <w:pPr>
        <w:shd w:val="clear" w:color="auto" w:fill="FFFFFF"/>
        <w:jc w:val="center"/>
        <w:rPr>
          <w:rFonts w:ascii="Times New Roman" w:eastAsia="Times New Roman" w:hAnsi="Times New Roman" w:cs="Times New Roman"/>
          <w:b/>
          <w:bCs/>
          <w:color w:val="333333"/>
          <w:sz w:val="28"/>
          <w:szCs w:val="28"/>
          <w:lang w:eastAsia="ru-RU"/>
        </w:rPr>
      </w:pPr>
      <w:r>
        <w:rPr>
          <w:rFonts w:ascii="Times New Roman" w:hAnsi="Times New Roman"/>
          <w:sz w:val="28"/>
          <w:szCs w:val="28"/>
          <w:lang w:eastAsia="ru-RU"/>
        </w:rPr>
        <w:t xml:space="preserve"> </w:t>
      </w:r>
      <w:r w:rsidR="00DF3CB4" w:rsidRPr="00DF3CB4">
        <w:rPr>
          <w:rFonts w:ascii="Times New Roman" w:eastAsia="Times New Roman" w:hAnsi="Times New Roman" w:cs="Times New Roman"/>
          <w:b/>
          <w:bCs/>
          <w:color w:val="333333"/>
          <w:sz w:val="28"/>
          <w:szCs w:val="28"/>
          <w:lang w:eastAsia="ru-RU"/>
        </w:rPr>
        <w:t>Административный регламент</w:t>
      </w:r>
    </w:p>
    <w:p w:rsidR="00DF3CB4" w:rsidRPr="00DF3CB4" w:rsidRDefault="00DF3CB4" w:rsidP="00AB332C">
      <w:pPr>
        <w:shd w:val="clear" w:color="auto" w:fill="FFFFFF"/>
        <w:jc w:val="center"/>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b/>
          <w:bCs/>
          <w:color w:val="333333"/>
          <w:sz w:val="28"/>
          <w:szCs w:val="28"/>
          <w:lang w:eastAsia="ru-RU"/>
        </w:rPr>
        <w:t xml:space="preserve"> по предоставлению муниципальной услуги "Совершение нотариальных действий"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b/>
          <w:bCs/>
          <w:color w:val="333333"/>
          <w:sz w:val="28"/>
          <w:szCs w:val="28"/>
          <w:lang w:eastAsia="ru-RU"/>
        </w:rPr>
        <w:t>1. Общие положения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1.1 Административный регламент по предоставлению муниципальной услуги «Совершение нотариальных действий» (далее - Административный регламент) разработан в целях повышения качества совершения нотариальных действий и определяет сроки и последовательность действий (административные процедуры) при совершении нотариальных действий ,правила ведения делопроизводства при совершении нотариальных действий в администрации </w:t>
      </w:r>
      <w:r w:rsidR="00964BC7">
        <w:rPr>
          <w:rFonts w:ascii="Times New Roman" w:eastAsia="Times New Roman" w:hAnsi="Times New Roman" w:cs="Times New Roman"/>
          <w:color w:val="333333"/>
          <w:sz w:val="28"/>
          <w:szCs w:val="28"/>
          <w:lang w:eastAsia="ru-RU"/>
        </w:rPr>
        <w:t>Вознесенского городского</w:t>
      </w:r>
      <w:r w:rsidRPr="00DF3CB4">
        <w:rPr>
          <w:rFonts w:ascii="Times New Roman" w:eastAsia="Times New Roman" w:hAnsi="Times New Roman" w:cs="Times New Roman"/>
          <w:color w:val="333333"/>
          <w:sz w:val="28"/>
          <w:szCs w:val="28"/>
          <w:lang w:eastAsia="ru-RU"/>
        </w:rPr>
        <w:t xml:space="preserve">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1.2. Нормативные правовые акты, регулирующие предоставление муниципальной услуги. Предоставление муниципальной услуги по совершению нотариальных действий осуществляется в соответствии со следующими нормативными документами: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Конституцией Российской Федерации;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Инструкцией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поселения, утвержденной Приказом Министерства юстиции Российской Федерации от 27 декабря 2007 года № 256;</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Гражданским Кодексом Российской Федерации;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Налоговым кодексом Российской Федерации;</w:t>
      </w:r>
    </w:p>
    <w:p w:rsidR="00DF3CB4" w:rsidRPr="00DF3CB4" w:rsidRDefault="00964BC7" w:rsidP="00DF3CB4">
      <w:pPr>
        <w:shd w:val="clear" w:color="auto" w:fill="FFFFFF"/>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Уставом Вознесенского городского </w:t>
      </w:r>
      <w:r w:rsidR="00DF3CB4" w:rsidRPr="00DF3CB4">
        <w:rPr>
          <w:rFonts w:ascii="Times New Roman" w:eastAsia="Times New Roman" w:hAnsi="Times New Roman" w:cs="Times New Roman"/>
          <w:color w:val="333333"/>
          <w:sz w:val="28"/>
          <w:szCs w:val="28"/>
          <w:lang w:eastAsia="ru-RU"/>
        </w:rPr>
        <w:t>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другими нормативными актами.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1.3. Совершение нотариальных </w:t>
      </w:r>
      <w:r w:rsidR="00964BC7">
        <w:rPr>
          <w:rFonts w:ascii="Times New Roman" w:eastAsia="Times New Roman" w:hAnsi="Times New Roman" w:cs="Times New Roman"/>
          <w:color w:val="333333"/>
          <w:sz w:val="28"/>
          <w:szCs w:val="28"/>
          <w:lang w:eastAsia="ru-RU"/>
        </w:rPr>
        <w:t>действий в администраци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 воз</w:t>
      </w:r>
      <w:r w:rsidR="007969CC">
        <w:rPr>
          <w:rFonts w:ascii="Times New Roman" w:eastAsia="Times New Roman" w:hAnsi="Times New Roman" w:cs="Times New Roman"/>
          <w:color w:val="333333"/>
          <w:sz w:val="28"/>
          <w:szCs w:val="28"/>
          <w:lang w:eastAsia="ru-RU"/>
        </w:rPr>
        <w:t>ложено на главу администрации и</w:t>
      </w:r>
      <w:r w:rsidRPr="00DF3CB4">
        <w:rPr>
          <w:rFonts w:ascii="Times New Roman" w:eastAsia="Times New Roman" w:hAnsi="Times New Roman" w:cs="Times New Roman"/>
          <w:color w:val="333333"/>
          <w:sz w:val="28"/>
          <w:szCs w:val="28"/>
          <w:lang w:eastAsia="ru-RU"/>
        </w:rPr>
        <w:t xml:space="preserve"> с</w:t>
      </w:r>
      <w:r w:rsidR="00964BC7">
        <w:rPr>
          <w:rFonts w:ascii="Times New Roman" w:eastAsia="Times New Roman" w:hAnsi="Times New Roman" w:cs="Times New Roman"/>
          <w:color w:val="333333"/>
          <w:sz w:val="28"/>
          <w:szCs w:val="28"/>
          <w:lang w:eastAsia="ru-RU"/>
        </w:rPr>
        <w:t>пециалиста администрации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b/>
          <w:bCs/>
          <w:color w:val="333333"/>
          <w:sz w:val="28"/>
          <w:szCs w:val="28"/>
          <w:lang w:eastAsia="ru-RU"/>
        </w:rPr>
        <w:lastRenderedPageBreak/>
        <w:t>2. Требования к порядку исполнения муниципальной услуги по совершению нотариальных действий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2.1. Порядок информирования о предоставлении муниципальной услуги </w:t>
      </w:r>
      <w:r w:rsidRPr="00DF3CB4">
        <w:rPr>
          <w:rFonts w:ascii="Times New Roman" w:eastAsia="Times New Roman" w:hAnsi="Times New Roman" w:cs="Times New Roman"/>
          <w:color w:val="333333"/>
          <w:sz w:val="28"/>
          <w:szCs w:val="28"/>
          <w:lang w:eastAsia="ru-RU"/>
        </w:rPr>
        <w:br/>
        <w:t>по совершению нотариальных действий Информация о порядке предоставления услуг по совершению нотариальных действий: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1. удостоверение завещаний;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2. удостоверение доверенностей;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 принятие мер по охране наследственного имущества и в случае необходимости меры по управлению им путем заключения договора хранения наследственного имущества, договора доверительного управления этим имуществом;</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4. свидетельствование копий документов и выписок из них путем изготовления нотариальной надписи;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5. засвидетельствование подлинности подписи на документе путем изготовления нотариальной надписи на документе. предоставляется: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непосред</w:t>
      </w:r>
      <w:r w:rsidR="00964BC7">
        <w:rPr>
          <w:rFonts w:ascii="Times New Roman" w:eastAsia="Times New Roman" w:hAnsi="Times New Roman" w:cs="Times New Roman"/>
          <w:color w:val="333333"/>
          <w:sz w:val="28"/>
          <w:szCs w:val="28"/>
          <w:lang w:eastAsia="ru-RU"/>
        </w:rPr>
        <w:t>ственно в администрации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с использованием средств телефонной связи;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 посредством размещения публикаций на информационных стендах </w:t>
      </w:r>
      <w:r w:rsidR="00964BC7">
        <w:rPr>
          <w:rFonts w:ascii="Times New Roman" w:eastAsia="Times New Roman" w:hAnsi="Times New Roman" w:cs="Times New Roman"/>
          <w:color w:val="333333"/>
          <w:sz w:val="28"/>
          <w:szCs w:val="28"/>
          <w:lang w:eastAsia="ru-RU"/>
        </w:rPr>
        <w:t>Вознесенского</w:t>
      </w:r>
      <w:r w:rsidRPr="00DF3CB4">
        <w:rPr>
          <w:rFonts w:ascii="Times New Roman" w:eastAsia="Times New Roman" w:hAnsi="Times New Roman" w:cs="Times New Roman"/>
          <w:color w:val="333333"/>
          <w:sz w:val="28"/>
          <w:szCs w:val="28"/>
          <w:lang w:eastAsia="ru-RU"/>
        </w:rPr>
        <w:t xml:space="preserve">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При ответах на телефонные звонки работники подробно и в вежливой (корректной) форме информируют обратившихся граждан по интересующим их вопросам. Ответ должен начинаться с информации о наименовании органа, в который позвонил гражданин, фамилии, имени, отчества и должности работника, принявшего телефонный звонок.</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2.2. Описание конечного результата предоставления муниципальной услуги Конечным результатам предоставления заявителю муниципальной услуги является: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1. удостоверенное завещание;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2. удостоверенная доверенность;</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 принятие мер по охране наследственного имущества и в случае необходимости меры по управлению им путем заключения договора хранения наследственного имущества, договора доверительного управления этим имуществом;</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4. свидетельствование копий документов и выписок из них путем изготовления нотариальной надписи;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5. засвидетельствование подлинности подписи на документе путем изготовления нотариальной надписи на документе.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2.3. Способ получения сведений о местонахождении и гра</w:t>
      </w:r>
      <w:r w:rsidR="00964BC7">
        <w:rPr>
          <w:rFonts w:ascii="Times New Roman" w:eastAsia="Times New Roman" w:hAnsi="Times New Roman" w:cs="Times New Roman"/>
          <w:color w:val="333333"/>
          <w:sz w:val="28"/>
          <w:szCs w:val="28"/>
          <w:lang w:eastAsia="ru-RU"/>
        </w:rPr>
        <w:t>фике работы администраци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Сведения о место</w:t>
      </w:r>
      <w:r w:rsidR="00964BC7">
        <w:rPr>
          <w:rFonts w:ascii="Times New Roman" w:eastAsia="Times New Roman" w:hAnsi="Times New Roman" w:cs="Times New Roman"/>
          <w:color w:val="333333"/>
          <w:sz w:val="28"/>
          <w:szCs w:val="28"/>
          <w:lang w:eastAsia="ru-RU"/>
        </w:rPr>
        <w:t>нахождении администрации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 полный почтов</w:t>
      </w:r>
      <w:r w:rsidR="00964BC7">
        <w:rPr>
          <w:rFonts w:ascii="Times New Roman" w:eastAsia="Times New Roman" w:hAnsi="Times New Roman" w:cs="Times New Roman"/>
          <w:color w:val="333333"/>
          <w:sz w:val="28"/>
          <w:szCs w:val="28"/>
          <w:lang w:eastAsia="ru-RU"/>
        </w:rPr>
        <w:t xml:space="preserve">ый адрес администрации Вознесенского городского </w:t>
      </w:r>
      <w:r w:rsidRPr="00DF3CB4">
        <w:rPr>
          <w:rFonts w:ascii="Times New Roman" w:eastAsia="Times New Roman" w:hAnsi="Times New Roman" w:cs="Times New Roman"/>
          <w:color w:val="333333"/>
          <w:sz w:val="28"/>
          <w:szCs w:val="28"/>
          <w:lang w:eastAsia="ru-RU"/>
        </w:rPr>
        <w:t>поселения, контактные телефоны, требования к гражданам, обратившимся за совершением нотариальных действий размещаются на информационно</w:t>
      </w:r>
      <w:r w:rsidR="00964BC7">
        <w:rPr>
          <w:rFonts w:ascii="Times New Roman" w:eastAsia="Times New Roman" w:hAnsi="Times New Roman" w:cs="Times New Roman"/>
          <w:color w:val="333333"/>
          <w:sz w:val="28"/>
          <w:szCs w:val="28"/>
          <w:lang w:eastAsia="ru-RU"/>
        </w:rPr>
        <w:t xml:space="preserve">м стенде </w:t>
      </w:r>
      <w:r w:rsidR="00964BC7">
        <w:rPr>
          <w:rFonts w:ascii="Times New Roman" w:eastAsia="Times New Roman" w:hAnsi="Times New Roman" w:cs="Times New Roman"/>
          <w:color w:val="333333"/>
          <w:sz w:val="28"/>
          <w:szCs w:val="28"/>
          <w:lang w:eastAsia="ru-RU"/>
        </w:rPr>
        <w:lastRenderedPageBreak/>
        <w:t>в администрации Вознесенского</w:t>
      </w:r>
      <w:r w:rsidRPr="00DF3CB4">
        <w:rPr>
          <w:rFonts w:ascii="Times New Roman" w:eastAsia="Times New Roman" w:hAnsi="Times New Roman" w:cs="Times New Roman"/>
          <w:color w:val="333333"/>
          <w:sz w:val="28"/>
          <w:szCs w:val="28"/>
          <w:lang w:eastAsia="ru-RU"/>
        </w:rPr>
        <w:t xml:space="preserve"> поселения Информация об установленных для приема граждан днях и часах, сообщается по телефону и размещается на информационном стенде.</w:t>
      </w:r>
    </w:p>
    <w:p w:rsidR="00964BC7"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Муниципальная услуга оказ</w:t>
      </w:r>
      <w:r w:rsidR="00964BC7">
        <w:rPr>
          <w:rFonts w:ascii="Times New Roman" w:eastAsia="Times New Roman" w:hAnsi="Times New Roman" w:cs="Times New Roman"/>
          <w:color w:val="333333"/>
          <w:sz w:val="28"/>
          <w:szCs w:val="28"/>
          <w:lang w:eastAsia="ru-RU"/>
        </w:rPr>
        <w:t>ывается администрацией Вознесенского городжского</w:t>
      </w:r>
      <w:r w:rsidRPr="00DF3CB4">
        <w:rPr>
          <w:rFonts w:ascii="Times New Roman" w:eastAsia="Times New Roman" w:hAnsi="Times New Roman" w:cs="Times New Roman"/>
          <w:color w:val="333333"/>
          <w:sz w:val="28"/>
          <w:szCs w:val="28"/>
          <w:lang w:eastAsia="ru-RU"/>
        </w:rPr>
        <w:t xml:space="preserve"> поселения по адресу: </w:t>
      </w:r>
      <w:r w:rsidR="00964BC7">
        <w:rPr>
          <w:rFonts w:ascii="Times New Roman" w:eastAsia="Times New Roman" w:hAnsi="Times New Roman" w:cs="Times New Roman"/>
          <w:color w:val="333333"/>
          <w:sz w:val="28"/>
          <w:szCs w:val="28"/>
          <w:lang w:eastAsia="ru-RU"/>
        </w:rPr>
        <w:t xml:space="preserve"> Ленинградская область, Подпорожский район, г.п. Вознесенье, ул.Комсомольская, д. 22.</w:t>
      </w:r>
    </w:p>
    <w:p w:rsidR="00964BC7" w:rsidRPr="00964BC7" w:rsidRDefault="00DF3CB4" w:rsidP="00964BC7">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Граф</w:t>
      </w:r>
      <w:r w:rsidR="00964BC7">
        <w:rPr>
          <w:rFonts w:ascii="Times New Roman" w:eastAsia="Times New Roman" w:hAnsi="Times New Roman" w:cs="Times New Roman"/>
          <w:color w:val="333333"/>
          <w:sz w:val="28"/>
          <w:szCs w:val="28"/>
          <w:lang w:eastAsia="ru-RU"/>
        </w:rPr>
        <w:t>ик работы администраци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w:t>
      </w:r>
    </w:p>
    <w:p w:rsidR="00964BC7" w:rsidRPr="00964BC7" w:rsidRDefault="00964BC7" w:rsidP="00964BC7">
      <w:pPr>
        <w:pStyle w:val="a6"/>
        <w:rPr>
          <w:rFonts w:ascii="Times New Roman" w:hAnsi="Times New Roman" w:cs="Times New Roman"/>
          <w:sz w:val="28"/>
          <w:szCs w:val="28"/>
          <w:lang w:eastAsia="ru-RU"/>
        </w:rPr>
      </w:pPr>
      <w:r w:rsidRPr="00964BC7">
        <w:rPr>
          <w:rFonts w:ascii="Times New Roman" w:hAnsi="Times New Roman" w:cs="Times New Roman"/>
          <w:sz w:val="28"/>
          <w:szCs w:val="28"/>
          <w:lang w:eastAsia="ru-RU"/>
        </w:rPr>
        <w:t>понедельник – четверг: с 08.30 час. до 17.</w:t>
      </w:r>
      <w:r w:rsidR="00B5331A">
        <w:rPr>
          <w:rFonts w:ascii="Times New Roman" w:hAnsi="Times New Roman" w:cs="Times New Roman"/>
          <w:sz w:val="28"/>
          <w:szCs w:val="28"/>
          <w:lang w:eastAsia="ru-RU"/>
        </w:rPr>
        <w:t>3</w:t>
      </w:r>
      <w:r w:rsidRPr="00964BC7">
        <w:rPr>
          <w:rFonts w:ascii="Times New Roman" w:hAnsi="Times New Roman" w:cs="Times New Roman"/>
          <w:sz w:val="28"/>
          <w:szCs w:val="28"/>
          <w:lang w:eastAsia="ru-RU"/>
        </w:rPr>
        <w:t>0 час.</w:t>
      </w:r>
    </w:p>
    <w:p w:rsidR="00964BC7" w:rsidRPr="00964BC7" w:rsidRDefault="00964BC7" w:rsidP="00964BC7">
      <w:pPr>
        <w:pStyle w:val="a6"/>
        <w:rPr>
          <w:rFonts w:ascii="Times New Roman" w:hAnsi="Times New Roman" w:cs="Times New Roman"/>
          <w:sz w:val="28"/>
          <w:szCs w:val="28"/>
          <w:lang w:eastAsia="ru-RU"/>
        </w:rPr>
      </w:pPr>
      <w:r w:rsidRPr="00964BC7">
        <w:rPr>
          <w:rFonts w:ascii="Times New Roman" w:hAnsi="Times New Roman" w:cs="Times New Roman"/>
          <w:sz w:val="28"/>
          <w:szCs w:val="28"/>
          <w:lang w:eastAsia="ru-RU"/>
        </w:rPr>
        <w:t>перерыв на обед: с 13.00 час. до 1</w:t>
      </w:r>
      <w:r w:rsidR="00B5331A">
        <w:rPr>
          <w:rFonts w:ascii="Times New Roman" w:hAnsi="Times New Roman" w:cs="Times New Roman"/>
          <w:sz w:val="28"/>
          <w:szCs w:val="28"/>
          <w:lang w:eastAsia="ru-RU"/>
        </w:rPr>
        <w:t>3</w:t>
      </w:r>
      <w:r w:rsidRPr="00964BC7">
        <w:rPr>
          <w:rFonts w:ascii="Times New Roman" w:hAnsi="Times New Roman" w:cs="Times New Roman"/>
          <w:sz w:val="28"/>
          <w:szCs w:val="28"/>
          <w:lang w:eastAsia="ru-RU"/>
        </w:rPr>
        <w:t>.</w:t>
      </w:r>
      <w:r w:rsidR="00B5331A">
        <w:rPr>
          <w:rFonts w:ascii="Times New Roman" w:hAnsi="Times New Roman" w:cs="Times New Roman"/>
          <w:sz w:val="28"/>
          <w:szCs w:val="28"/>
          <w:lang w:eastAsia="ru-RU"/>
        </w:rPr>
        <w:t>4</w:t>
      </w:r>
      <w:r w:rsidRPr="00964BC7">
        <w:rPr>
          <w:rFonts w:ascii="Times New Roman" w:hAnsi="Times New Roman" w:cs="Times New Roman"/>
          <w:sz w:val="28"/>
          <w:szCs w:val="28"/>
          <w:lang w:eastAsia="ru-RU"/>
        </w:rPr>
        <w:t>0 час.</w:t>
      </w:r>
    </w:p>
    <w:p w:rsidR="00964BC7" w:rsidRPr="00964BC7" w:rsidRDefault="00964BC7" w:rsidP="00964BC7">
      <w:pPr>
        <w:pStyle w:val="a6"/>
        <w:rPr>
          <w:rFonts w:ascii="Times New Roman" w:hAnsi="Times New Roman" w:cs="Times New Roman"/>
          <w:sz w:val="28"/>
          <w:szCs w:val="28"/>
          <w:lang w:eastAsia="ru-RU"/>
        </w:rPr>
      </w:pPr>
      <w:r w:rsidRPr="00964BC7">
        <w:rPr>
          <w:rFonts w:ascii="Times New Roman" w:hAnsi="Times New Roman" w:cs="Times New Roman"/>
          <w:sz w:val="28"/>
          <w:szCs w:val="28"/>
          <w:lang w:eastAsia="ru-RU"/>
        </w:rPr>
        <w:t>пятница - с 08.30 час. до 1</w:t>
      </w:r>
      <w:r w:rsidR="00B5331A">
        <w:rPr>
          <w:rFonts w:ascii="Times New Roman" w:hAnsi="Times New Roman" w:cs="Times New Roman"/>
          <w:sz w:val="28"/>
          <w:szCs w:val="28"/>
          <w:lang w:eastAsia="ru-RU"/>
        </w:rPr>
        <w:t>6</w:t>
      </w:r>
      <w:r w:rsidRPr="00964BC7">
        <w:rPr>
          <w:rFonts w:ascii="Times New Roman" w:hAnsi="Times New Roman" w:cs="Times New Roman"/>
          <w:sz w:val="28"/>
          <w:szCs w:val="28"/>
          <w:lang w:eastAsia="ru-RU"/>
        </w:rPr>
        <w:t>.00 час.</w:t>
      </w:r>
    </w:p>
    <w:p w:rsidR="00964BC7" w:rsidRPr="00964BC7" w:rsidRDefault="005923A3" w:rsidP="005923A3">
      <w:pPr>
        <w:pStyle w:val="a6"/>
        <w:ind w:firstLine="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964BC7">
        <w:rPr>
          <w:rFonts w:ascii="Times New Roman" w:hAnsi="Times New Roman" w:cs="Times New Roman"/>
          <w:sz w:val="28"/>
          <w:szCs w:val="28"/>
          <w:lang w:eastAsia="ru-RU"/>
        </w:rPr>
        <w:t>перерыв на обед: с 13.00 час. до 1</w:t>
      </w:r>
      <w:r w:rsidR="007969CC">
        <w:rPr>
          <w:rFonts w:ascii="Times New Roman" w:hAnsi="Times New Roman" w:cs="Times New Roman"/>
          <w:sz w:val="28"/>
          <w:szCs w:val="28"/>
          <w:lang w:eastAsia="ru-RU"/>
        </w:rPr>
        <w:t>3</w:t>
      </w:r>
      <w:r w:rsidRPr="00964BC7">
        <w:rPr>
          <w:rFonts w:ascii="Times New Roman" w:hAnsi="Times New Roman" w:cs="Times New Roman"/>
          <w:sz w:val="28"/>
          <w:szCs w:val="28"/>
          <w:lang w:eastAsia="ru-RU"/>
        </w:rPr>
        <w:t>.</w:t>
      </w:r>
      <w:r w:rsidR="007969CC">
        <w:rPr>
          <w:rFonts w:ascii="Times New Roman" w:hAnsi="Times New Roman" w:cs="Times New Roman"/>
          <w:sz w:val="28"/>
          <w:szCs w:val="28"/>
          <w:lang w:eastAsia="ru-RU"/>
        </w:rPr>
        <w:t>5</w:t>
      </w:r>
      <w:r w:rsidRPr="00964BC7">
        <w:rPr>
          <w:rFonts w:ascii="Times New Roman" w:hAnsi="Times New Roman" w:cs="Times New Roman"/>
          <w:sz w:val="28"/>
          <w:szCs w:val="28"/>
          <w:lang w:eastAsia="ru-RU"/>
        </w:rPr>
        <w:t>0 час</w:t>
      </w:r>
    </w:p>
    <w:p w:rsidR="00964BC7" w:rsidRPr="00964BC7" w:rsidRDefault="00964BC7" w:rsidP="00964BC7">
      <w:pPr>
        <w:pStyle w:val="a6"/>
        <w:rPr>
          <w:rFonts w:ascii="Times New Roman" w:hAnsi="Times New Roman" w:cs="Times New Roman"/>
          <w:sz w:val="28"/>
          <w:szCs w:val="28"/>
          <w:lang w:eastAsia="ru-RU"/>
        </w:rPr>
      </w:pPr>
      <w:r w:rsidRPr="00964BC7">
        <w:rPr>
          <w:rFonts w:ascii="Times New Roman" w:hAnsi="Times New Roman" w:cs="Times New Roman"/>
          <w:sz w:val="28"/>
          <w:szCs w:val="28"/>
          <w:lang w:eastAsia="ru-RU"/>
        </w:rPr>
        <w:t>выходные дни - суббота и воскресенье.</w:t>
      </w:r>
    </w:p>
    <w:p w:rsidR="00DF3CB4" w:rsidRDefault="00964BC7" w:rsidP="00964BC7">
      <w:pPr>
        <w:shd w:val="clear" w:color="auto" w:fill="FFFFFF"/>
        <w:ind w:firstLine="0"/>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DF3CB4" w:rsidRPr="00DF3CB4">
        <w:rPr>
          <w:rFonts w:ascii="Times New Roman" w:eastAsia="Times New Roman" w:hAnsi="Times New Roman" w:cs="Times New Roman"/>
          <w:color w:val="333333"/>
          <w:sz w:val="28"/>
          <w:szCs w:val="28"/>
          <w:lang w:eastAsia="ru-RU"/>
        </w:rPr>
        <w:t>Должност</w:t>
      </w:r>
      <w:r>
        <w:rPr>
          <w:rFonts w:ascii="Times New Roman" w:eastAsia="Times New Roman" w:hAnsi="Times New Roman" w:cs="Times New Roman"/>
          <w:color w:val="333333"/>
          <w:sz w:val="28"/>
          <w:szCs w:val="28"/>
          <w:lang w:eastAsia="ru-RU"/>
        </w:rPr>
        <w:t>ные лица администрации Вознесенского городского</w:t>
      </w:r>
      <w:r w:rsidR="00DF3CB4" w:rsidRPr="00DF3CB4">
        <w:rPr>
          <w:rFonts w:ascii="Times New Roman" w:eastAsia="Times New Roman" w:hAnsi="Times New Roman" w:cs="Times New Roman"/>
          <w:color w:val="333333"/>
          <w:sz w:val="28"/>
          <w:szCs w:val="28"/>
          <w:lang w:eastAsia="ru-RU"/>
        </w:rPr>
        <w:t xml:space="preserve"> поселения осуществляют прием и консультирование заявителей по вопросам, связанным с предоставлением муниципальной услуги, в соответствии со следующим графиком:</w:t>
      </w:r>
    </w:p>
    <w:p w:rsidR="005923A3" w:rsidRPr="00964BC7" w:rsidRDefault="005923A3" w:rsidP="005923A3">
      <w:pPr>
        <w:pStyle w:val="a6"/>
        <w:rPr>
          <w:rFonts w:ascii="Times New Roman" w:hAnsi="Times New Roman" w:cs="Times New Roman"/>
          <w:sz w:val="28"/>
          <w:szCs w:val="28"/>
          <w:lang w:eastAsia="ru-RU"/>
        </w:rPr>
      </w:pPr>
      <w:r w:rsidRPr="00964BC7">
        <w:rPr>
          <w:rFonts w:ascii="Times New Roman" w:hAnsi="Times New Roman" w:cs="Times New Roman"/>
          <w:sz w:val="28"/>
          <w:szCs w:val="28"/>
          <w:lang w:eastAsia="ru-RU"/>
        </w:rPr>
        <w:t>понедельник – четверг: с 08.30 час. до 17.</w:t>
      </w:r>
      <w:r>
        <w:rPr>
          <w:rFonts w:ascii="Times New Roman" w:hAnsi="Times New Roman" w:cs="Times New Roman"/>
          <w:sz w:val="28"/>
          <w:szCs w:val="28"/>
          <w:lang w:eastAsia="ru-RU"/>
        </w:rPr>
        <w:t>3</w:t>
      </w:r>
      <w:r w:rsidRPr="00964BC7">
        <w:rPr>
          <w:rFonts w:ascii="Times New Roman" w:hAnsi="Times New Roman" w:cs="Times New Roman"/>
          <w:sz w:val="28"/>
          <w:szCs w:val="28"/>
          <w:lang w:eastAsia="ru-RU"/>
        </w:rPr>
        <w:t>0 час.</w:t>
      </w:r>
    </w:p>
    <w:p w:rsidR="005923A3" w:rsidRPr="00964BC7" w:rsidRDefault="005923A3" w:rsidP="005923A3">
      <w:pPr>
        <w:pStyle w:val="a6"/>
        <w:rPr>
          <w:rFonts w:ascii="Times New Roman" w:hAnsi="Times New Roman" w:cs="Times New Roman"/>
          <w:sz w:val="28"/>
          <w:szCs w:val="28"/>
          <w:lang w:eastAsia="ru-RU"/>
        </w:rPr>
      </w:pPr>
      <w:r w:rsidRPr="00964BC7">
        <w:rPr>
          <w:rFonts w:ascii="Times New Roman" w:hAnsi="Times New Roman" w:cs="Times New Roman"/>
          <w:sz w:val="28"/>
          <w:szCs w:val="28"/>
          <w:lang w:eastAsia="ru-RU"/>
        </w:rPr>
        <w:t>перерыв на обед: с 13.00 час. до 1</w:t>
      </w:r>
      <w:r>
        <w:rPr>
          <w:rFonts w:ascii="Times New Roman" w:hAnsi="Times New Roman" w:cs="Times New Roman"/>
          <w:sz w:val="28"/>
          <w:szCs w:val="28"/>
          <w:lang w:eastAsia="ru-RU"/>
        </w:rPr>
        <w:t>3</w:t>
      </w:r>
      <w:r w:rsidRPr="00964BC7">
        <w:rPr>
          <w:rFonts w:ascii="Times New Roman" w:hAnsi="Times New Roman" w:cs="Times New Roman"/>
          <w:sz w:val="28"/>
          <w:szCs w:val="28"/>
          <w:lang w:eastAsia="ru-RU"/>
        </w:rPr>
        <w:t>.</w:t>
      </w:r>
      <w:r>
        <w:rPr>
          <w:rFonts w:ascii="Times New Roman" w:hAnsi="Times New Roman" w:cs="Times New Roman"/>
          <w:sz w:val="28"/>
          <w:szCs w:val="28"/>
          <w:lang w:eastAsia="ru-RU"/>
        </w:rPr>
        <w:t>4</w:t>
      </w:r>
      <w:r w:rsidRPr="00964BC7">
        <w:rPr>
          <w:rFonts w:ascii="Times New Roman" w:hAnsi="Times New Roman" w:cs="Times New Roman"/>
          <w:sz w:val="28"/>
          <w:szCs w:val="28"/>
          <w:lang w:eastAsia="ru-RU"/>
        </w:rPr>
        <w:t>0 час.</w:t>
      </w:r>
    </w:p>
    <w:p w:rsidR="005923A3" w:rsidRPr="00964BC7" w:rsidRDefault="005923A3" w:rsidP="005923A3">
      <w:pPr>
        <w:pStyle w:val="a6"/>
        <w:rPr>
          <w:rFonts w:ascii="Times New Roman" w:hAnsi="Times New Roman" w:cs="Times New Roman"/>
          <w:sz w:val="28"/>
          <w:szCs w:val="28"/>
          <w:lang w:eastAsia="ru-RU"/>
        </w:rPr>
      </w:pPr>
      <w:r w:rsidRPr="00964BC7">
        <w:rPr>
          <w:rFonts w:ascii="Times New Roman" w:hAnsi="Times New Roman" w:cs="Times New Roman"/>
          <w:sz w:val="28"/>
          <w:szCs w:val="28"/>
          <w:lang w:eastAsia="ru-RU"/>
        </w:rPr>
        <w:t>пятница - с 08.30 час. до 1</w:t>
      </w:r>
      <w:r>
        <w:rPr>
          <w:rFonts w:ascii="Times New Roman" w:hAnsi="Times New Roman" w:cs="Times New Roman"/>
          <w:sz w:val="28"/>
          <w:szCs w:val="28"/>
          <w:lang w:eastAsia="ru-RU"/>
        </w:rPr>
        <w:t>6</w:t>
      </w:r>
      <w:r w:rsidRPr="00964BC7">
        <w:rPr>
          <w:rFonts w:ascii="Times New Roman" w:hAnsi="Times New Roman" w:cs="Times New Roman"/>
          <w:sz w:val="28"/>
          <w:szCs w:val="28"/>
          <w:lang w:eastAsia="ru-RU"/>
        </w:rPr>
        <w:t>.00 час.</w:t>
      </w:r>
    </w:p>
    <w:p w:rsidR="005923A3" w:rsidRPr="00964BC7" w:rsidRDefault="005923A3" w:rsidP="005923A3">
      <w:pPr>
        <w:pStyle w:val="a6"/>
        <w:ind w:firstLine="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964BC7">
        <w:rPr>
          <w:rFonts w:ascii="Times New Roman" w:hAnsi="Times New Roman" w:cs="Times New Roman"/>
          <w:sz w:val="28"/>
          <w:szCs w:val="28"/>
          <w:lang w:eastAsia="ru-RU"/>
        </w:rPr>
        <w:t xml:space="preserve">перерыв на обед: с 13.00 час. до </w:t>
      </w:r>
      <w:r w:rsidR="007969CC">
        <w:rPr>
          <w:rFonts w:ascii="Times New Roman" w:hAnsi="Times New Roman" w:cs="Times New Roman"/>
          <w:sz w:val="28"/>
          <w:szCs w:val="28"/>
          <w:lang w:eastAsia="ru-RU"/>
        </w:rPr>
        <w:t>13</w:t>
      </w:r>
      <w:r w:rsidRPr="00964BC7">
        <w:rPr>
          <w:rFonts w:ascii="Times New Roman" w:hAnsi="Times New Roman" w:cs="Times New Roman"/>
          <w:sz w:val="28"/>
          <w:szCs w:val="28"/>
          <w:lang w:eastAsia="ru-RU"/>
        </w:rPr>
        <w:t>.</w:t>
      </w:r>
      <w:r w:rsidR="007969CC">
        <w:rPr>
          <w:rFonts w:ascii="Times New Roman" w:hAnsi="Times New Roman" w:cs="Times New Roman"/>
          <w:sz w:val="28"/>
          <w:szCs w:val="28"/>
          <w:lang w:eastAsia="ru-RU"/>
        </w:rPr>
        <w:t>5</w:t>
      </w:r>
      <w:r w:rsidRPr="00964BC7">
        <w:rPr>
          <w:rFonts w:ascii="Times New Roman" w:hAnsi="Times New Roman" w:cs="Times New Roman"/>
          <w:sz w:val="28"/>
          <w:szCs w:val="28"/>
          <w:lang w:eastAsia="ru-RU"/>
        </w:rPr>
        <w:t>0 час</w:t>
      </w:r>
    </w:p>
    <w:p w:rsidR="00964BC7" w:rsidRPr="00964BC7" w:rsidRDefault="005923A3" w:rsidP="005923A3">
      <w:pPr>
        <w:pStyle w:val="a6"/>
        <w:rPr>
          <w:rFonts w:ascii="Times New Roman" w:hAnsi="Times New Roman" w:cs="Times New Roman"/>
          <w:sz w:val="28"/>
          <w:szCs w:val="28"/>
          <w:lang w:eastAsia="ru-RU"/>
        </w:rPr>
      </w:pPr>
      <w:r w:rsidRPr="00964BC7">
        <w:rPr>
          <w:rFonts w:ascii="Times New Roman" w:hAnsi="Times New Roman" w:cs="Times New Roman"/>
          <w:sz w:val="28"/>
          <w:szCs w:val="28"/>
          <w:lang w:eastAsia="ru-RU"/>
        </w:rPr>
        <w:t>выходные дни - суббота и воскресенье.</w:t>
      </w:r>
    </w:p>
    <w:p w:rsidR="00DF3CB4" w:rsidRPr="00DF3CB4" w:rsidRDefault="00964BC7" w:rsidP="00964BC7">
      <w:pPr>
        <w:shd w:val="clear" w:color="auto" w:fill="FFFFFF"/>
        <w:ind w:firstLine="0"/>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DF3CB4" w:rsidRPr="00DF3CB4">
        <w:rPr>
          <w:rFonts w:ascii="Times New Roman" w:eastAsia="Times New Roman" w:hAnsi="Times New Roman" w:cs="Times New Roman"/>
          <w:color w:val="333333"/>
          <w:sz w:val="28"/>
          <w:szCs w:val="28"/>
          <w:lang w:eastAsia="ru-RU"/>
        </w:rPr>
        <w:t>2.</w:t>
      </w:r>
      <w:r>
        <w:rPr>
          <w:rFonts w:ascii="Times New Roman" w:eastAsia="Times New Roman" w:hAnsi="Times New Roman" w:cs="Times New Roman"/>
          <w:color w:val="333333"/>
          <w:sz w:val="28"/>
          <w:szCs w:val="28"/>
          <w:lang w:eastAsia="ru-RU"/>
        </w:rPr>
        <w:t>4</w:t>
      </w:r>
      <w:r w:rsidR="00DF3CB4" w:rsidRPr="00DF3CB4">
        <w:rPr>
          <w:rFonts w:ascii="Times New Roman" w:eastAsia="Times New Roman" w:hAnsi="Times New Roman" w:cs="Times New Roman"/>
          <w:color w:val="333333"/>
          <w:sz w:val="28"/>
          <w:szCs w:val="28"/>
          <w:lang w:eastAsia="ru-RU"/>
        </w:rPr>
        <w:t xml:space="preserve"> Требования к помещениям и местам, предназначенным для осуществления услуги по совершению нотариальных действий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2.</w:t>
      </w:r>
      <w:r w:rsidR="00964BC7">
        <w:rPr>
          <w:rFonts w:ascii="Times New Roman" w:eastAsia="Times New Roman" w:hAnsi="Times New Roman" w:cs="Times New Roman"/>
          <w:color w:val="333333"/>
          <w:sz w:val="28"/>
          <w:szCs w:val="28"/>
          <w:lang w:eastAsia="ru-RU"/>
        </w:rPr>
        <w:t>4</w:t>
      </w:r>
      <w:r w:rsidRPr="00DF3CB4">
        <w:rPr>
          <w:rFonts w:ascii="Times New Roman" w:eastAsia="Times New Roman" w:hAnsi="Times New Roman" w:cs="Times New Roman"/>
          <w:color w:val="333333"/>
          <w:sz w:val="28"/>
          <w:szCs w:val="28"/>
          <w:lang w:eastAsia="ru-RU"/>
        </w:rPr>
        <w:t>.1 Помещения, выделенные для осуществления услуги по удостоверению завещаний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Рабочие места работников, осуществляющих удостоверения завещаний, оборудуются средствами вычислительной техники и оргтехникой, позволяющими организовать исполнение функции в полном объеме.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Помещение должно быть оснащено системой кондиционирования воздуха; противопожарной системой и средствами пожаротушения;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Места ожидания должны быть комфортными для заявителей, оборудованы стульями, столами, информационными стендами.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2.</w:t>
      </w:r>
      <w:r w:rsidR="00964BC7">
        <w:rPr>
          <w:rFonts w:ascii="Times New Roman" w:eastAsia="Times New Roman" w:hAnsi="Times New Roman" w:cs="Times New Roman"/>
          <w:color w:val="333333"/>
          <w:sz w:val="28"/>
          <w:szCs w:val="28"/>
          <w:lang w:eastAsia="ru-RU"/>
        </w:rPr>
        <w:t>5</w:t>
      </w:r>
      <w:r w:rsidRPr="00DF3CB4">
        <w:rPr>
          <w:rFonts w:ascii="Times New Roman" w:eastAsia="Times New Roman" w:hAnsi="Times New Roman" w:cs="Times New Roman"/>
          <w:color w:val="333333"/>
          <w:sz w:val="28"/>
          <w:szCs w:val="28"/>
          <w:lang w:eastAsia="ru-RU"/>
        </w:rPr>
        <w:t>. Условия и сроки предоставления услуги по совершению нотариальных действий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2.</w:t>
      </w:r>
      <w:r w:rsidR="00964BC7">
        <w:rPr>
          <w:rFonts w:ascii="Times New Roman" w:eastAsia="Times New Roman" w:hAnsi="Times New Roman" w:cs="Times New Roman"/>
          <w:color w:val="333333"/>
          <w:sz w:val="28"/>
          <w:szCs w:val="28"/>
          <w:lang w:eastAsia="ru-RU"/>
        </w:rPr>
        <w:t>5</w:t>
      </w:r>
      <w:r w:rsidRPr="00DF3CB4">
        <w:rPr>
          <w:rFonts w:ascii="Times New Roman" w:eastAsia="Times New Roman" w:hAnsi="Times New Roman" w:cs="Times New Roman"/>
          <w:color w:val="333333"/>
          <w:sz w:val="28"/>
          <w:szCs w:val="28"/>
          <w:lang w:eastAsia="ru-RU"/>
        </w:rPr>
        <w:t>.1 Время ожидания посетителей для получения муниципальной услуги не должно превышать 30 минут.</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2.</w:t>
      </w:r>
      <w:r w:rsidR="00964BC7">
        <w:rPr>
          <w:rFonts w:ascii="Times New Roman" w:eastAsia="Times New Roman" w:hAnsi="Times New Roman" w:cs="Times New Roman"/>
          <w:color w:val="333333"/>
          <w:sz w:val="28"/>
          <w:szCs w:val="28"/>
          <w:lang w:eastAsia="ru-RU"/>
        </w:rPr>
        <w:t>5</w:t>
      </w:r>
      <w:r w:rsidRPr="00DF3CB4">
        <w:rPr>
          <w:rFonts w:ascii="Times New Roman" w:eastAsia="Times New Roman" w:hAnsi="Times New Roman" w:cs="Times New Roman"/>
          <w:color w:val="333333"/>
          <w:sz w:val="28"/>
          <w:szCs w:val="28"/>
          <w:lang w:eastAsia="ru-RU"/>
        </w:rPr>
        <w:t>.2 Продолжительность приема заявителя у специалиста – 15 минут.</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2.</w:t>
      </w:r>
      <w:r w:rsidR="00964BC7">
        <w:rPr>
          <w:rFonts w:ascii="Times New Roman" w:eastAsia="Times New Roman" w:hAnsi="Times New Roman" w:cs="Times New Roman"/>
          <w:color w:val="333333"/>
          <w:sz w:val="28"/>
          <w:szCs w:val="28"/>
          <w:lang w:eastAsia="ru-RU"/>
        </w:rPr>
        <w:t>5</w:t>
      </w:r>
      <w:r w:rsidRPr="00DF3CB4">
        <w:rPr>
          <w:rFonts w:ascii="Times New Roman" w:eastAsia="Times New Roman" w:hAnsi="Times New Roman" w:cs="Times New Roman"/>
          <w:color w:val="333333"/>
          <w:sz w:val="28"/>
          <w:szCs w:val="28"/>
          <w:lang w:eastAsia="ru-RU"/>
        </w:rPr>
        <w:t>.3 Выдача документов:</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а) удостоверенного завещания должна быть осуществлена в течение 30 минут;</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б) удостоверенной доверенности должна быть осуществлена в течение 30 минут;</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lastRenderedPageBreak/>
        <w:t>в) для предварительных действий по при принятии мер по охране наследственного имущества устанавливается срок 5 дней;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г) засвидетельствованного документа должна быть осуществлена в течение 15 минут;</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д) засвидетельствованной подписи на документе должна быть осуществлена в течение 15 минут.</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2.</w:t>
      </w:r>
      <w:r w:rsidR="00964BC7">
        <w:rPr>
          <w:rFonts w:ascii="Times New Roman" w:eastAsia="Times New Roman" w:hAnsi="Times New Roman" w:cs="Times New Roman"/>
          <w:color w:val="333333"/>
          <w:sz w:val="28"/>
          <w:szCs w:val="28"/>
          <w:lang w:eastAsia="ru-RU"/>
        </w:rPr>
        <w:t>6</w:t>
      </w:r>
      <w:r w:rsidRPr="00DF3CB4">
        <w:rPr>
          <w:rFonts w:ascii="Times New Roman" w:eastAsia="Times New Roman" w:hAnsi="Times New Roman" w:cs="Times New Roman"/>
          <w:color w:val="333333"/>
          <w:sz w:val="28"/>
          <w:szCs w:val="28"/>
          <w:lang w:eastAsia="ru-RU"/>
        </w:rPr>
        <w:t>. Перечень оснований для отказа в предоставлении муниципальной услуге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2.</w:t>
      </w:r>
      <w:r w:rsidR="00964BC7">
        <w:rPr>
          <w:rFonts w:ascii="Times New Roman" w:eastAsia="Times New Roman" w:hAnsi="Times New Roman" w:cs="Times New Roman"/>
          <w:color w:val="333333"/>
          <w:sz w:val="28"/>
          <w:szCs w:val="28"/>
          <w:lang w:eastAsia="ru-RU"/>
        </w:rPr>
        <w:t>6</w:t>
      </w:r>
      <w:r w:rsidRPr="00DF3CB4">
        <w:rPr>
          <w:rFonts w:ascii="Times New Roman" w:eastAsia="Times New Roman" w:hAnsi="Times New Roman" w:cs="Times New Roman"/>
          <w:color w:val="333333"/>
          <w:sz w:val="28"/>
          <w:szCs w:val="28"/>
          <w:lang w:eastAsia="ru-RU"/>
        </w:rPr>
        <w:t>.1. Документы, предоставленные для совершения нотариального действия не соответствуют, требованиям законодательства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2.</w:t>
      </w:r>
      <w:r w:rsidR="00964BC7">
        <w:rPr>
          <w:rFonts w:ascii="Times New Roman" w:eastAsia="Times New Roman" w:hAnsi="Times New Roman" w:cs="Times New Roman"/>
          <w:color w:val="333333"/>
          <w:sz w:val="28"/>
          <w:szCs w:val="28"/>
          <w:lang w:eastAsia="ru-RU"/>
        </w:rPr>
        <w:t>6</w:t>
      </w:r>
      <w:r w:rsidRPr="00DF3CB4">
        <w:rPr>
          <w:rFonts w:ascii="Times New Roman" w:eastAsia="Times New Roman" w:hAnsi="Times New Roman" w:cs="Times New Roman"/>
          <w:color w:val="333333"/>
          <w:sz w:val="28"/>
          <w:szCs w:val="28"/>
          <w:lang w:eastAsia="ru-RU"/>
        </w:rPr>
        <w:t>.2 За совершением нотариального действия обратился гражданин, признанный судом недееспособным или ограниченно-дееспособным.</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2.</w:t>
      </w:r>
      <w:r w:rsidR="00964BC7">
        <w:rPr>
          <w:rFonts w:ascii="Times New Roman" w:eastAsia="Times New Roman" w:hAnsi="Times New Roman" w:cs="Times New Roman"/>
          <w:color w:val="333333"/>
          <w:sz w:val="28"/>
          <w:szCs w:val="28"/>
          <w:lang w:eastAsia="ru-RU"/>
        </w:rPr>
        <w:t>6</w:t>
      </w:r>
      <w:r w:rsidRPr="00DF3CB4">
        <w:rPr>
          <w:rFonts w:ascii="Times New Roman" w:eastAsia="Times New Roman" w:hAnsi="Times New Roman" w:cs="Times New Roman"/>
          <w:color w:val="333333"/>
          <w:sz w:val="28"/>
          <w:szCs w:val="28"/>
          <w:lang w:eastAsia="ru-RU"/>
        </w:rPr>
        <w:t xml:space="preserve">.3 Должностное лицо администрации </w:t>
      </w:r>
      <w:r w:rsidR="005923A3">
        <w:rPr>
          <w:rFonts w:ascii="Times New Roman" w:eastAsia="Times New Roman" w:hAnsi="Times New Roman" w:cs="Times New Roman"/>
          <w:color w:val="333333"/>
          <w:sz w:val="28"/>
          <w:szCs w:val="28"/>
          <w:lang w:eastAsia="ru-RU"/>
        </w:rPr>
        <w:t>городского</w:t>
      </w:r>
      <w:r w:rsidRPr="00DF3CB4">
        <w:rPr>
          <w:rFonts w:ascii="Times New Roman" w:eastAsia="Times New Roman" w:hAnsi="Times New Roman" w:cs="Times New Roman"/>
          <w:color w:val="333333"/>
          <w:sz w:val="28"/>
          <w:szCs w:val="28"/>
          <w:lang w:eastAsia="ru-RU"/>
        </w:rPr>
        <w:t xml:space="preserve"> поселения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В постановлении об отказе должны быть указаны:</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дата вынесения постановления;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фамилия, инициалы, должность лица, уполномоченного совершать нотариальные действия, наименование местной администрации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нотариальное действие, о совершении которого просил обратившийся;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основание отказа со ссылкой на действующее законодательство; </w:t>
      </w:r>
      <w:r w:rsidRPr="00DF3CB4">
        <w:rPr>
          <w:rFonts w:ascii="Times New Roman" w:eastAsia="Times New Roman" w:hAnsi="Times New Roman" w:cs="Times New Roman"/>
          <w:color w:val="333333"/>
          <w:sz w:val="28"/>
          <w:szCs w:val="28"/>
          <w:lang w:eastAsia="ru-RU"/>
        </w:rPr>
        <w:br/>
        <w:t>- порядок и сроки обжалования отказа.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Постановление составляется в двух подлинных экземплярах, каждый экземпляр подписывается должностным лицом местного самоуправления с приложением оттиска печати местной администрации поселения. Постановление регистрируется в книге исходящей корреспонденции. Постановление об отказе вручается лицу, которому отказано в совершении нотариального действия, или направляется ему посредством почтовой связи. 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местной администрации поселения, расписывается в получении постановления и ставит дату вручения.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b/>
          <w:bCs/>
          <w:color w:val="333333"/>
          <w:sz w:val="28"/>
          <w:szCs w:val="28"/>
          <w:lang w:eastAsia="ru-RU"/>
        </w:rPr>
        <w:t>3. Административные процедуры</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w:t>
      </w:r>
    </w:p>
    <w:p w:rsidR="00DF3CB4" w:rsidRPr="00DF3CB4" w:rsidRDefault="00DF3CB4" w:rsidP="0097731F">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lastRenderedPageBreak/>
        <w:t>3.1. Удостоверение завещаний совершается при предъявлении документа, удостоверяющего личность и уплате государственной пошлины. Оплата нотариального действия производится в порядке, установленном ст. 333-24 Налогового кодекса Российской Федерации </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3.1.1 При совершении удостоверения завещания предоставляются льготы по уплате госпошлины для физических и юридических лиц, установленные подпунктами 11,12 статьи 333-35, статьей 333-38 Налогового кодекса Российской Федерации.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 3.1.2 При совершении нотариального действия должностное </w:t>
      </w:r>
      <w:r w:rsidR="00964BC7">
        <w:rPr>
          <w:rFonts w:ascii="Times New Roman" w:eastAsia="Times New Roman" w:hAnsi="Times New Roman" w:cs="Times New Roman"/>
          <w:color w:val="333333"/>
          <w:sz w:val="28"/>
          <w:szCs w:val="28"/>
          <w:lang w:eastAsia="ru-RU"/>
        </w:rPr>
        <w:t>лицо администрации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 устанавливает личность обратившегося за совершением нотариального действия гражданина, его представителя, свидетеля, лица, призванного подписать завещание, на котором нотариально свидетельствуется подлинность подписи гражданина, обратившегося за совершением нотариального действия, а также переводчика или сурдопереводчика Установление личности должно производиться на основании паспорта или других документов, исключающих любые сомнения относительно личности гражданина. 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 представителем.</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3.1.3 Должностные лица местного самоуправления удостоверяют завещания дееспособных граждан с соблюдением установленных Кодексом и Основами правил о форме завещания, порядке его удостоверения и тайне завещания.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При выяснении дееспособности гражданина специалист сельского поселения, совершающий нотариальное действие должен исходить из того, что:</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-дееспособность гражданина возникает в полном объеме с наступлением совершеннолетия, то есть по достижении восемнадцатилетнего возраста.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18-ти летнего возраста., 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объявление несовершеннолетнего полностью дееспособным производится по решению органа опеки и попечительства - с согласия обоих родителей, усыновителей или попечителя либо по решению суда. Дееспособность несовершеннолетних в возрасте от четырнадцати до восемнадцати лет регулируется ст. 26 ГК РФ.</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3.1.4. Завещание должно быть составлено в письменной форме.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lastRenderedPageBreak/>
        <w:t>При удостоверении завещания от завещателя не требуется представления доказательств, подтверждающих его права на завещаемое имущество, а также наличие родственных или иных отношений с наследниками.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Завещание должно быть совершено лично. Совершение завещания через представителя не допускается. В завещании могут содержаться распоряжения только одного гражданина. Совершение завещания двумя или более гражданами не допускается. Завещатель вправе по своему усмотрению завещать имущество любым лицам как входящим, так и не входящим в круг его наследников по закону, а также Российской Федерации, субъектам Российской Федерации, муниципальным образованиям, юридическим лицам, иностранным государствам и международным организациям,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отменить или изменить уже совершенное завещание.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Завещатель вправе совершить завещание, содержащее распоряжение о любом имуществе, в том числе о том, которое он может приобрести в будущем. Завещатель может распорядиться своим имуществом или какой-либо его частью, составив одно или несколько завещаний.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Завещатель может указать в завещании другого наследника (подназначить наследника) на случай, если назначенный им в завещании наследник или наследник завещателя по закону умрет до открытия наследства либо одновременно с завещателем, либо после открытия наследства, не успев его принять, либо не примет наследство по другим причинам или откажется от него, либо не будет иметь право наследовать или будет отстранен от наследования как недостойный. Завещатель вправе в завещании возложить на одного или нескольких наследников по завещанию или по закону исполнение за счет наследства какой-либо обязанности имущественного характера в пользу одного или нескольких лиц (отказополучателей), которые приобретают право требовать исполнение этой обязанности (завещательный отказ).</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Завещатель вправе в завещании возложить на одного или нескольких наследников по завещанию или по закону обязанность совершить какое-либо действие имущественного или неимущественного характера, направленное на осуществление общеполезной цели (завещательное возложение).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Такая же обязанность может быть возложена на исполнителя завещания при условии выделения в завещании части наследственного имущества для исполнения завещательного возложения. Завещатель вправе также возложить на одного или нескольких наследников обязанность содержать принадлежащих завещателю домашних животных, а также осуществлять необходимый надзор и уход за ними. Содержание завещания может исчерпываться завещательным отказом, завещательным возложением или распоряжением о лишении наследства одного, нескольких или всех наследников по закону.</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 3.1.5 Завещание должно быть написано завещателем или записано с его слов должностным лицом местного самоуправления. При написании или записи завещания могут быть использованы технические средства (компьютер, пишущая машинка). Завещание, записанное должностным лицом местного </w:t>
      </w:r>
      <w:r w:rsidRPr="00DF3CB4">
        <w:rPr>
          <w:rFonts w:ascii="Times New Roman" w:eastAsia="Times New Roman" w:hAnsi="Times New Roman" w:cs="Times New Roman"/>
          <w:color w:val="333333"/>
          <w:sz w:val="28"/>
          <w:szCs w:val="28"/>
          <w:lang w:eastAsia="ru-RU"/>
        </w:rPr>
        <w:lastRenderedPageBreak/>
        <w:t>самоуправления со слов завещателя, до его подписания должно быть полностью прочитано завещателем в присутствии должностного лица местного самоуправления. Если завещатель не в состоянии лично прочитать завещание, его текст должен быть оглашен должностным лицом местного самоуправления, о чем на завещании должна быть сделана надпись с указанием причин, по которым завещатель не смог лично прочитать завещание, следующего содержания: "Ввиду (указывается причина) завещатель (указываются фамилия, инициалы) не смог лично прочитать текст настоящего завещания. Текст настоящего завещания для завещателя оглашен (указываются должность должностного лица местного самоуправления, фамилия, инициалы), удостоверившим настоящее завещание.".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3.1.6. Завещание должно быть собственноручно подписано завещателем в присутствии должностного лица местного самоуправления. Если завещатель в силу физических недостатков, тяжелой болезни или неграмотности не может собственноручно подписать завещание, оно по его просьбе может быть подписано другим гражданином в присутствии должностного лица местного самоуправления.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В этом случае на завещании должна быть сделана надпись с указанием причин, по которым завещатель не мог подписать завещание собственноручно, следующего содержания: "Ввиду (указывается причина, по которой завещатель (указываются фамилия и инициалы) не мог подписать завещание собственноручно), по его/ее личной просьбе, в присутствии (указываются должность должностного лица местного самоуправления, фамилия, инициалы), настоящее завещание подписано (указываются фамилия, имя, отчество (последнее - при наличии), число, месяц и год рождения подписавшегося, а также адрес места его жительства)."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3.1.7. При составлении и удостоверении должностным лицом местного самоуправления завещания по желанию завещателя может присутствовать свидетель. Если завещание составляется и удостоверяется в присутствии свидетеля, оно должно быть им подписано и на завещании должны быть указаны фамилия, имя, отчество и место жительства свидетеля в соответствии с документом, удостоверяющим его личность.</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3.1.8. Должностное лицо местного самоуправления, удостоверяющее завещание, обязано предупредить свидетеля, а также гражданина, подписывающего завещание вместо завещателя, о необходимости соблюдать тайну завещания, сделав об этом на завещании до подписи указанного гражданина и (или) свидетеля запись следующего содержания: "Содержание статьи 1123 Гражданского кодекса Российской Федерации свидетелю (гражданину, подписывающему завещание вместо завещателя) (указываются фамилия, инициалы) разъяснено."</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Не могут быть свидетелями и не могут подписывать завещание вместо завещателя: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должностное лицо органа местного самоуправления, удостоверяющее завещание;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lastRenderedPageBreak/>
        <w:t>- лицо, в пользу которого составлено завещание или сделан завещательный отказ, супруг такого лица, его дети и родители;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граждане, не обладающие дееспособностью в полном объеме;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неграмотные;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граждане с такими физическими недостатками, которые явно не позволяют им в полной мере осознавать существо происходящего;</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лица, не владеющие в достаточной степени языком, на котором составлено завещание, за исключением случая, когда составляется закрытое завещание.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3.1.9. Должностное лицо местного самоуправления, удостоверяющее завещание, должно разъяснить завещателю содержание статьи 1149 Кодекса, устанавливающей право на обязательную долю в наследстве, согласно которой несовершеннолетние или нетрудоспособные дети наследодателя, его нетрудоспособные супруг и родители, а также нетрудоспособные иждивенцы наследодателя, подлежащие призванию к наследованию на основании пунктов 1 и 2 статьи 1148 Кодекса, наследуют независимо от содержания завещания не менее половины доли, которая причиталась бы каждому из них при наследовании по закону.</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О разъяснении завещателю статьи 1149 Кодекса на завещании должна быть сделана запись следующего содержания: "Содержание статьи 1149 Гражданского кодекса Российской Федерации завещателю (фамилия, инициалы) разъяснено."</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3.1.10. В местной администрации поселения должна вестись алфавитная книга учета завещаний, удостоверенных должностными лицами местного самоуправления. Алфавитная книга учета завещаний должна быть прошнурована, листы пронумерованы. Запись о количестве листов должна быть заверена подписью главы местной администрации поселения с приложением оттиска печати местной администрации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3.1.11. Должностное лицо местного самоуправления в случае получения распоряжения, об отмене удостоверенного им завещания, а равно удостоверения нового завещания, отменяющего или изменяющего прежнее завещание, делает об этом отметку на экземпляре завещания, хранящемся в местной администрации поселения, в реестре для регистрации нотариальных действий и в алфавитной книге учета завещаний.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3.1.12 Содержание завещаний должно быть зачитано вслух лицам, обратившимся за совершением нотариального действия. Документы, оформляемые в нотариальном порядке, подписываются лицами, обратившимися за совершением нотариального действия, в присутствии должностного лица местного самоуправления, совершающего нотариальное действие.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3.2 Удостоверение доверенности совершается при предъявлении документа, удостоверяющего личность и уплате государственной пошлины. Оплата нотариального действия производится в порядке, установленном ст. 333-24 Налогового кодекса Российской Федерации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lastRenderedPageBreak/>
        <w:t> 3.2.1. При совершении удостоверения доверенности предоставляются льготы по уплате госпошлины для физических и юридических лиц, установленные подпунктами 11,12 статьи 333-35, статьей 333-38 Налогового кодекса Российской Федерации.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 3.2.2. При совершении нотариального действия должностное лицо администрации </w:t>
      </w:r>
      <w:r w:rsidR="005923A3">
        <w:rPr>
          <w:rFonts w:ascii="Times New Roman" w:eastAsia="Times New Roman" w:hAnsi="Times New Roman" w:cs="Times New Roman"/>
          <w:color w:val="333333"/>
          <w:sz w:val="28"/>
          <w:szCs w:val="28"/>
          <w:lang w:eastAsia="ru-RU"/>
        </w:rPr>
        <w:t>Вознесенского городского</w:t>
      </w:r>
      <w:r w:rsidRPr="00DF3CB4">
        <w:rPr>
          <w:rFonts w:ascii="Times New Roman" w:eastAsia="Times New Roman" w:hAnsi="Times New Roman" w:cs="Times New Roman"/>
          <w:color w:val="333333"/>
          <w:sz w:val="28"/>
          <w:szCs w:val="28"/>
          <w:lang w:eastAsia="ru-RU"/>
        </w:rPr>
        <w:t xml:space="preserve"> поселения устанавливает личность обратившегося за совершением нотариального действия гражданина, его представителя, свидетеля, лица, призванного подписать доверенность, на котором нотариально свидетельствуется подлинность подписи гражданина, обратившегося за совершением нотариального действия, а также переводчика или сурдопереводчика Установление личности должно производиться на основании паспорта или других документов, исключающих любые сомнения относительно личности гражданина. 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 представителем.</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3.2.3. Доверенностью признается письменное уполномочие, выдаваемое одним лицом другому лицу для представительства перед третьими лицами.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оттиска печати этой организации. Доверенность от имени юридического лица, основанного на государственной или муниципальной собственности, на получение или выдачу денег и других имущественных ценностей должна быть подписана также главным (старшим) бухгалтером этой организации.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3.2.4. Должностные лица местного самоуправления вправе удостоверять доверенности от имени одного или нескольких лиц на имя одного или нескольких лиц. Доверенность от имени нескольких лиц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 В тексте доверенности от имени физического лица должны быть указаны место и дата ее составления (подписания), фамилия, имя, отчество (последнее -при наличии), дата и место рождения, гражданство, пол, адрес места жительства лица, выдавшего доверенность, а также лица, на имя которого она выдана.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В тексте доверенности от имени юридического лица должны быть указаны место и дата ее составления (подписания), полное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
    <w:p w:rsidR="00DF3CB4" w:rsidRPr="000B5596" w:rsidRDefault="000B5596" w:rsidP="00DF3CB4">
      <w:pPr>
        <w:shd w:val="clear" w:color="auto" w:fill="FFFFFF"/>
        <w:rPr>
          <w:rFonts w:ascii="Times New Roman" w:eastAsia="Times New Roman" w:hAnsi="Times New Roman" w:cs="Times New Roman"/>
          <w:color w:val="333333"/>
          <w:sz w:val="28"/>
          <w:szCs w:val="28"/>
          <w:lang w:eastAsia="ru-RU"/>
        </w:rPr>
      </w:pPr>
      <w:r w:rsidRPr="000B5596">
        <w:rPr>
          <w:rFonts w:ascii="Times New Roman" w:eastAsia="Times New Roman" w:hAnsi="Times New Roman" w:cs="Times New Roman"/>
          <w:color w:val="333333"/>
          <w:sz w:val="28"/>
          <w:szCs w:val="28"/>
          <w:lang w:eastAsia="ru-RU"/>
        </w:rPr>
        <w:lastRenderedPageBreak/>
        <w:t>Если в д</w:t>
      </w:r>
      <w:r w:rsidR="00DF3CB4" w:rsidRPr="000B5596">
        <w:rPr>
          <w:rFonts w:ascii="Times New Roman" w:eastAsia="Times New Roman" w:hAnsi="Times New Roman" w:cs="Times New Roman"/>
          <w:color w:val="333333"/>
          <w:sz w:val="28"/>
          <w:szCs w:val="28"/>
          <w:lang w:eastAsia="ru-RU"/>
        </w:rPr>
        <w:t>оверенност</w:t>
      </w:r>
      <w:r w:rsidRPr="000B5596">
        <w:rPr>
          <w:rFonts w:ascii="Times New Roman" w:eastAsia="Times New Roman" w:hAnsi="Times New Roman" w:cs="Times New Roman"/>
          <w:color w:val="333333"/>
          <w:sz w:val="28"/>
          <w:szCs w:val="28"/>
          <w:lang w:eastAsia="ru-RU"/>
        </w:rPr>
        <w:t>и</w:t>
      </w:r>
      <w:r w:rsidR="00DF3CB4" w:rsidRPr="000B5596">
        <w:rPr>
          <w:rFonts w:ascii="Times New Roman" w:eastAsia="Times New Roman" w:hAnsi="Times New Roman" w:cs="Times New Roman"/>
          <w:color w:val="333333"/>
          <w:sz w:val="28"/>
          <w:szCs w:val="28"/>
          <w:lang w:eastAsia="ru-RU"/>
        </w:rPr>
        <w:t xml:space="preserve"> не указан</w:t>
      </w:r>
      <w:r w:rsidRPr="000B5596">
        <w:rPr>
          <w:rFonts w:ascii="Times New Roman" w:eastAsia="Times New Roman" w:hAnsi="Times New Roman" w:cs="Times New Roman"/>
          <w:color w:val="333333"/>
          <w:sz w:val="28"/>
          <w:szCs w:val="28"/>
          <w:lang w:eastAsia="ru-RU"/>
        </w:rPr>
        <w:t xml:space="preserve"> срок ее действия, она сохраняет силу в течение года со дня ее совершения. Доверенность , в которой не указана дата ее совершения, ничтожна. Удостоверенная нотариусом доверенность, предназначенная для совершения действий за границей и не содержащая указание о сро</w:t>
      </w:r>
      <w:r w:rsidR="005923A3">
        <w:rPr>
          <w:rFonts w:ascii="Times New Roman" w:eastAsia="Times New Roman" w:hAnsi="Times New Roman" w:cs="Times New Roman"/>
          <w:color w:val="333333"/>
          <w:sz w:val="28"/>
          <w:szCs w:val="28"/>
          <w:lang w:eastAsia="ru-RU"/>
        </w:rPr>
        <w:t>ка</w:t>
      </w:r>
      <w:r w:rsidRPr="000B5596">
        <w:rPr>
          <w:rFonts w:ascii="Times New Roman" w:eastAsia="Times New Roman" w:hAnsi="Times New Roman" w:cs="Times New Roman"/>
          <w:color w:val="333333"/>
          <w:sz w:val="28"/>
          <w:szCs w:val="28"/>
          <w:lang w:eastAsia="ru-RU"/>
        </w:rPr>
        <w:t xml:space="preserve"> ее действия, сохраняет силу до ее отмены  лиуом, выдавшим доверенность.</w:t>
      </w:r>
      <w:r w:rsidR="00DF3CB4" w:rsidRPr="000B5596">
        <w:rPr>
          <w:rFonts w:ascii="Times New Roman" w:eastAsia="Times New Roman" w:hAnsi="Times New Roman" w:cs="Times New Roman"/>
          <w:color w:val="333333"/>
          <w:sz w:val="28"/>
          <w:szCs w:val="28"/>
          <w:lang w:eastAsia="ru-RU"/>
        </w:rPr>
        <w:t xml:space="preserve"> </w:t>
      </w:r>
      <w:r w:rsidRPr="000B5596">
        <w:rPr>
          <w:rFonts w:ascii="Times New Roman" w:eastAsia="Times New Roman" w:hAnsi="Times New Roman" w:cs="Times New Roman"/>
          <w:color w:val="333333"/>
          <w:sz w:val="28"/>
          <w:szCs w:val="28"/>
          <w:lang w:eastAsia="ru-RU"/>
        </w:rPr>
        <w:t xml:space="preserve"> </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3.2.5. 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(статьи 28, 29 Кодекса).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3.2.6. Доверенности от имени несовершеннолетних в возрасте от четырнадцати до восемнадцати лет удостоверяются при наличии письменного согласия, как на выдачу доверенности, так и на совершение предусмотренных в ней сделок их законных представителей - родителей, усыновителей или попечителей (статья 26 Кодекса). Без согласия законных представителей на совершение сделки могут быть удостоверены доверенности: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на распоряжение заработком, стипендией и иными доходами;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на распоряжение вкладами в кредитных учреждениях;</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3.2.7. Доверенность, выдаваемая в порядке передоверия, подлежит нотариальному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(тяжелая болезнь представителя, стихийное бедствие, в связи, с чем представитель не может выполнить поручение, и тому подобное). Доверенность в порядке передоверия не должна содержать в себе больше прав, чем предоставлено по основной доверенности.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Срок действия доверенности, выданной в порядке передоверия, не может превышать срока действия доверенности, на основании которой она выдана. В доверенности, удостоверяемой в порядке передоверия, должны быть указаны реквизиты доверенности, на основании которой она выдана.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3.2.8. В местной администрации поселения должна вестись реестровая книга учета нотариальных действий</w:t>
      </w:r>
      <w:r>
        <w:rPr>
          <w:rFonts w:ascii="Times New Roman" w:eastAsia="Times New Roman" w:hAnsi="Times New Roman" w:cs="Times New Roman"/>
          <w:color w:val="333333"/>
          <w:sz w:val="28"/>
          <w:szCs w:val="28"/>
          <w:lang w:eastAsia="ru-RU"/>
        </w:rPr>
        <w:t>.</w:t>
      </w:r>
      <w:r w:rsidRPr="00DF3CB4">
        <w:rPr>
          <w:rFonts w:ascii="Times New Roman" w:eastAsia="Times New Roman" w:hAnsi="Times New Roman" w:cs="Times New Roman"/>
          <w:color w:val="333333"/>
          <w:sz w:val="28"/>
          <w:szCs w:val="28"/>
          <w:lang w:eastAsia="ru-RU"/>
        </w:rPr>
        <w:t xml:space="preserve"> В т.ч. доверенностей, удостоверенных должностными лицами местного самоуправления. Реестровая книга учета должна быть прошнурована, листы пронумерованы.</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lastRenderedPageBreak/>
        <w:t>Запись о количестве листов должна быть заверена подписью главы местной администрации поселения с приложением оттиска печати местной администрации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3.3. Должностное лицо местного самоуправления принимает меры по охране наследственного имущества и в случае необходимости по управлению им по поручению нотариуса по месту открытия наследства (далее - поручение нотариуса). Поручение нотариуса является обязательным для исполнения должностным лицом местного самоуправления.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3.3.1. Должностное лицо местного самоуправления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1) наследственное имущество, о принятии мер по охране которого и по управлению которым просит заявитель, находится на территории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2) по месту открытия наследства - в нотариальном округе, в пределах которого расположено поселение, отсутствует государственная нотариальная контора или нотариус, занимающийся частной практикой, которому совместным решением территориального органа Росрегистрации и нотариальной палаты субъекта Российской Федерации поручено выдавать свидетельства о праве на наследство и принимать меры по охране наследственного имущества;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 в заявлении приведены факты (причины), свидетельствующие о том, что непринятие незамедлительных мер по охране наследственного имущества нарушает или может нарушить права наследников, отказ от получателей и других заинтересованных лиц;</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мер по охране которого просит заявитель, а также: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 исполнитель завещания документально подтвердил, что он является исполнителем завещания;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наследственного имущества.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 Место открытия наследства может подтверждаться справкой жилищно-эксплуатационной организации или справкой органов внутренних дел о последнем месте жительства наследодателя,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w:t>
      </w:r>
      <w:r w:rsidRPr="00DF3CB4">
        <w:rPr>
          <w:rFonts w:ascii="Times New Roman" w:eastAsia="Times New Roman" w:hAnsi="Times New Roman" w:cs="Times New Roman"/>
          <w:color w:val="333333"/>
          <w:sz w:val="28"/>
          <w:szCs w:val="28"/>
          <w:lang w:eastAsia="ru-RU"/>
        </w:rPr>
        <w:lastRenderedPageBreak/>
        <w:t>выданным органом (организацией), осуществляющим учет или регистрацию имущества, правоустанавливающим документом на имущество, выпиской из Единого государственного реестра прав на недвижимое имущество и сделок с ним и т.п.).</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В случае отсутствия у наследников указанных документов место открытия наследства подтверждается решением суда об установлении места открытия наследства. 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 Должностное лицо местного самоуправления, получившее заявление, в тот же день в письменной форме извещает об этом территориальный орган Федеральной регистрационной службы, действующий в субъекте Российской Федерации, на территории которого расположено поселение. Территориальный орган Федеральной регистрационной службы после поступления указанного извещения совместно с нотариальной палатой субъекта Российской Федерации в порядке, предусмотренном статьей 36 Основ, поручает совершение нотариальных действий по выдаче свидетельства о праве на наследство и принятию мер к охране наследственного имущества в нотариальном округе, на территории которого расположено поселение, одному из нотариусов, занимающихся частной практикой.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3.3.2. В случае когда назначен исполнитель завещания (статья 1134 Кодекса), должностное лицо местного самоуправления принимает меры по охране наследства и управлению им по согласованию с исполнителем завещания. Должностное лицо местного самоуправления, принявшее меры по охране наследственного имущества по поручению нотариуса, в письменной форме извещает о принятии указанных мер нотариуса по месту открытия наследства. Должностное лицо местного самоуправления, принявшее меры по охране наследственного имущества и (или) по управлению им по заявлению (пункт 41 Инструкции), в письменной форме извещает о принятии указанных мер территориальный орган Федеральной регистрационной службы, действующий в субъекте Российской Федерации, на территории которого расположено поселение. Территориальный орган Федеральной регистрационной службы после поступления указанного извещения направляет его нотариусу, которому в порядке, предусмотренном статьей 36 Основ, было поручено совершать нотариальные действия по выдаче свидетельства о праве на наследство и принятию мер по охране наследственного имущества в соответствующем нотариальном округе.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3.3.3. В местной администрации поселения ведется книга учета нотариальных действий по принятию мер по охране наследственного имущества и по управлению им, в которой должностным лицом местного самоуправления регистрируются в день поступления поручения нотариуса или заявления.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 3.3.4. Книга учета поручений по охране наследственного имущества и управлению им должна быть прошнурована, листы пронумерованы. Запись о </w:t>
      </w:r>
      <w:r w:rsidRPr="00DF3CB4">
        <w:rPr>
          <w:rFonts w:ascii="Times New Roman" w:eastAsia="Times New Roman" w:hAnsi="Times New Roman" w:cs="Times New Roman"/>
          <w:color w:val="333333"/>
          <w:sz w:val="28"/>
          <w:szCs w:val="28"/>
          <w:lang w:eastAsia="ru-RU"/>
        </w:rPr>
        <w:lastRenderedPageBreak/>
        <w:t>количестве листов должна быть заверена подписью главы местной администрации поселения, оттиском печати местной администрации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3.3.5. При принятии мер по охране наследственного имущества должностное лицо местного самоуправления должно совершить следующие предварительные действия: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установить наличие наследственного имущества, его состав и местонахождение;</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известить наследников, сведения о которых имеются в поручении нотариуса или в заявлении, а также наследников, сведениями о которых располагает местная администрация поселения, о дате и месте принятия мер по охране наследства;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известить исполнителя завещания, сведения о котором имеются в поручении нотариуса или в заявлении, о дате и месте принятия мер по охране наследства; 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3.3.6. Меры по охране входящих в состав наследства ограниченно оборотоспособных вещей (оружия, сильнодействующих и ядовитых веществ, наркотических и психотропных средств и других ограниченно оборотоспособных вещей) до получения наследником специального разрешения на эти вещи осуществляются с соблюдением порядка, установленного федеральным законом для соответствующего имущества. Если должностному лицу местного самоуправления станет известно, что в состав наследства входит оружие, должностное лицо местного самоуправления незамедлительно уведомляет об этом органы внутренних дел. Меры по охране входящего в состав наследства оружия впредь до получения наследником лицензии на приобретение гражданского оружия осуществляют органы внутренних дел, которые после получения уведомления должностного лица органа местного самоуправления незамедлительно изымают указанное имущество для ответственного хранения (пункт 2 статьи 1180 Кодекса, статья 20 Федерального закона от 13 декабря 1996 г. N 150-ФЗ "Об оружии"13).</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3.3.7. Для охраны наследственного имущества должностное лицо местного самоуправления производит опись этого имущества. Опись наследственного имущества производится в присутствии двух свидетелей, отвечающих требованиям, указанным в пункте 31 Инструкции. 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3.3.8 В акте описи должны быть указаны:</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номер, под которым акт описи зарегистрирован в реестре для регистрации нотариальных действий;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дата поступления поручения нотариуса или заявления;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дата производства описи;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lastRenderedPageBreak/>
        <w:t>- фамилии, имена, отчества (последние - при наличии), места жительства лиц, присутствующих при производстве описи;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фамилия, имя, отчество (последнее - при наличии) наследодателя, дата его смерти;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 подробная характеристика каждого из перечисленных в нем предметов.</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По заявлению лиц, указанных в абзаце третьем пункта 47 Инструкции, 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 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 В акт описи включается все имущество, в том числе личные вещи наследодателя, находящееся в помещении, в котором производится опись.</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 Акт описи наследственного имущества составляется не менее чем в трех экземплярах, первый из которых выдается гражданину, принявшему имущество на хранение, второй направляется нотариусу по месту открытия наследства (территориальному органу Федеральной регистрационной службы в случаях, предусмотренных пунктами 41 и 42 Инструкции), третий остается у должностного лица местного самоуправления.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 3.3.9. 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местного самоуправления на хранение любому из наследников, а при невозможности передать его наследникам - другому лицу по усмотрению должностного лица местного самоуправления. 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w:t>
      </w:r>
      <w:r w:rsidRPr="00DF3CB4">
        <w:rPr>
          <w:rFonts w:ascii="Times New Roman" w:eastAsia="Times New Roman" w:hAnsi="Times New Roman" w:cs="Times New Roman"/>
          <w:color w:val="333333"/>
          <w:sz w:val="28"/>
          <w:szCs w:val="28"/>
          <w:lang w:eastAsia="ru-RU"/>
        </w:rPr>
        <w:lastRenderedPageBreak/>
        <w:t>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местного самоуправления сохранной расписки, подписанной хранителем (статья 887 Кодекса). Лицо, которому передано на хранение наследственное имущество, предупреждается об ответственности за его утрату, недостачу или повреждение, о чем указывается в договоре хранения. 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 Заключение договора хранения ценностей в банке удостоверяется выдачей банком должностному лицу местного самоуправления именного сохранного документа (пункт 2 статьи 921 Кодекса).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3.3.10. Если в составе наследства имеется имущество, требующее не только охраны, но и управления (предприятие, доля в уставном (складочном) капитале хозяйственного товарищества или общества, ценные бумаги, исключительные права и тому подобное), должностное лицо местного самоуправления в соответствии со статьей 1026 Кодекса в качестве учредителя доверительного управления заключает договор доверительного управления этим имуществом. В случае когда наследование осуществляется по завещанию, в котором назначен исполнитель завещания, права учредителя доверительного управления принадлежат исполнителю завещания и осуществляются им лично или через нотариуса (подпункт 2 пункта 2 статьи 1135 Кодекса).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3.3.11. Должностное лицо местного самоуправления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предусмотренных пунктами 2 и 3 статьи 1154 и пунктом 2 статьи 1156 Кодекса, не более чем в течение девяти месяцев со дня открытия наследства.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3.3.12. 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местного самоуправления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 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Указанные акты составляются: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если принятие мер по охране наследственного имущества осуществляется по поручению нотариуса - не менее чем в двух экземплярах, первый из которых направляется нотариусу по месту открытия наследства, второй остается у должностного лица местного самоуправления;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lastRenderedPageBreak/>
        <w:t>- если принятие мер по охране наследственного имущества осуществляется по заявлению - не менее чем в трех экземплярах, первый из которых направляется территориальному органу Федеральной регистрационной службы, второй остается у должностного лица местного самоуправления, третий (остальные) выдается (направляется) заявителю (заявителям).</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3.4. Должностные лица местного самоуправления свидетельствуют подлинность подписи на документе, содержание которого не противоречит законодательным актам Российской Федерации (например, на заявлении в нотариальную контору, связанном с оформлением наследственных прав, заявлении, связанном с правом собственности на имущество (об отказе от преимущественного права покупки и др.), заявлении, связанном с семейными правоотношениями (о согласии на расторжение брака, об усыновлении, о назначении опекуна и др.).</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3.4.1 Должностное лицо местного самоуправления, свидетельствуя подлинность подписи, не удостоверяет фактов, изложенных в документе, а лишь подтверждает, что подпись сделана определенным лицом.</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3.4.2 Должностное лицо местного самоуправления, свидетельствуя подлинность подписи лица на банковской карточке, должно руководствоваться Инструкцией Центрального банка Российской Федерации от 14 сентября 2006 г. N 28-И "Об открытии и закрытии банковских счетов, счетов по вкладам (депозитам)"[14].</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3.4.3 Если за свидетельствованием подлинности подписи на документе обратился гражданин, который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другим гражданином по правилам, предусмотренным пунктом 14 Инструкции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3.5. Должностные лица местного самоуправления свидетельствуют верность копий документов и выписок из них, выданных органами государственной власти в соответствии с законодательством Российской Федерации, юридическими лицами, а также гражданами, при условии, что эти документы не противоречат законодательным актам Российской Федерации. 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3.5.1. Верность копии документа, выданного гражданином, свидетельствуется должностным лицом местного самоуправления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3.5.2. 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lastRenderedPageBreak/>
        <w:t> 3.5.3. Должностное лицо местного самоуправления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3.5.4. Верность копии с копии документа свидетельствуется должностным лицом местного самоуправления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3.5.5. 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b/>
          <w:bCs/>
          <w:color w:val="333333"/>
          <w:sz w:val="28"/>
          <w:szCs w:val="28"/>
          <w:lang w:eastAsia="ru-RU"/>
        </w:rPr>
        <w:t>4. Порядок и формы контроля за предоставлением муниципальной услуги.</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осущ</w:t>
      </w:r>
      <w:r w:rsidR="00AB332C">
        <w:rPr>
          <w:rFonts w:ascii="Times New Roman" w:eastAsia="Times New Roman" w:hAnsi="Times New Roman" w:cs="Times New Roman"/>
          <w:color w:val="333333"/>
          <w:sz w:val="28"/>
          <w:szCs w:val="28"/>
          <w:lang w:eastAsia="ru-RU"/>
        </w:rPr>
        <w:t>ествляется главой администрации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Текущий контроль осуществляется путем </w:t>
      </w:r>
      <w:r w:rsidR="00AB332C">
        <w:rPr>
          <w:rFonts w:ascii="Times New Roman" w:eastAsia="Times New Roman" w:hAnsi="Times New Roman" w:cs="Times New Roman"/>
          <w:color w:val="333333"/>
          <w:sz w:val="28"/>
          <w:szCs w:val="28"/>
          <w:lang w:eastAsia="ru-RU"/>
        </w:rPr>
        <w:t>проведения главой администрации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 проверок соблюдения и исполнения специалистами положений настоящего административного регламента, иных проверок соблюдения и исполнения специалистом положений настоящего административного регламента, иных правовых актов. Периодичность осуществления текущего контроля устан</w:t>
      </w:r>
      <w:r w:rsidR="00AB332C">
        <w:rPr>
          <w:rFonts w:ascii="Times New Roman" w:eastAsia="Times New Roman" w:hAnsi="Times New Roman" w:cs="Times New Roman"/>
          <w:color w:val="333333"/>
          <w:sz w:val="28"/>
          <w:szCs w:val="28"/>
          <w:lang w:eastAsia="ru-RU"/>
        </w:rPr>
        <w:t xml:space="preserve">авливается главой администрации  Вознесенского городского </w:t>
      </w:r>
      <w:r w:rsidRPr="00DF3CB4">
        <w:rPr>
          <w:rFonts w:ascii="Times New Roman" w:eastAsia="Times New Roman" w:hAnsi="Times New Roman" w:cs="Times New Roman"/>
          <w:color w:val="333333"/>
          <w:sz w:val="28"/>
          <w:szCs w:val="28"/>
          <w:lang w:eastAsia="ru-RU"/>
        </w:rPr>
        <w:t>поселения.</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потребителей результатов предоставления муниципальной услуги, рассмотрение принятие решений и подготовку ответов на обращения потребителей результатов предоставления муниципальной услуги, содержащих жалобы на решения, действия (бездействия) специалиста администрации </w:t>
      </w:r>
      <w:r w:rsidR="00AB332C">
        <w:rPr>
          <w:rFonts w:ascii="Times New Roman" w:eastAsia="Times New Roman" w:hAnsi="Times New Roman" w:cs="Times New Roman"/>
          <w:color w:val="333333"/>
          <w:sz w:val="28"/>
          <w:szCs w:val="28"/>
          <w:lang w:eastAsia="ru-RU"/>
        </w:rPr>
        <w:t xml:space="preserve"> Вознесенского городского</w:t>
      </w:r>
      <w:r w:rsidRPr="00DF3CB4">
        <w:rPr>
          <w:rFonts w:ascii="Times New Roman" w:eastAsia="Times New Roman" w:hAnsi="Times New Roman" w:cs="Times New Roman"/>
          <w:color w:val="333333"/>
          <w:sz w:val="28"/>
          <w:szCs w:val="28"/>
          <w:lang w:eastAsia="ru-RU"/>
        </w:rPr>
        <w:t xml:space="preserve"> поселения. По результатам проведенных проверок, в случае выявления нарушений прав потребителей результатов предоставления муниципальной услуги, осуществляется привлечение виновных лиц к ответственности в соответствии с законодательством РФ. Проведение проверок может носить плановый характер и внеплановый.</w:t>
      </w: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r w:rsidRPr="00DF3CB4">
        <w:rPr>
          <w:rFonts w:ascii="Times New Roman" w:eastAsia="Times New Roman" w:hAnsi="Times New Roman" w:cs="Times New Roman"/>
          <w:color w:val="333333"/>
          <w:sz w:val="28"/>
          <w:szCs w:val="28"/>
          <w:lang w:eastAsia="ru-RU"/>
        </w:rPr>
        <w:t> </w:t>
      </w:r>
    </w:p>
    <w:sectPr w:rsidR="00DF3CB4" w:rsidRPr="00DF3CB4" w:rsidSect="00B5331A">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D64" w:rsidRDefault="00740D64" w:rsidP="00EC08AD">
      <w:r>
        <w:separator/>
      </w:r>
    </w:p>
  </w:endnote>
  <w:endnote w:type="continuationSeparator" w:id="1">
    <w:p w:rsidR="00740D64" w:rsidRDefault="00740D64" w:rsidP="00EC08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D64" w:rsidRDefault="00740D64" w:rsidP="00EC08AD">
      <w:r>
        <w:separator/>
      </w:r>
    </w:p>
  </w:footnote>
  <w:footnote w:type="continuationSeparator" w:id="1">
    <w:p w:rsidR="00740D64" w:rsidRDefault="00740D64" w:rsidP="00EC08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F3CB4"/>
    <w:rsid w:val="0000707C"/>
    <w:rsid w:val="00016DD3"/>
    <w:rsid w:val="00025897"/>
    <w:rsid w:val="000B5596"/>
    <w:rsid w:val="000D17C2"/>
    <w:rsid w:val="00167FA1"/>
    <w:rsid w:val="00367C5B"/>
    <w:rsid w:val="0038451E"/>
    <w:rsid w:val="003C037D"/>
    <w:rsid w:val="003F4979"/>
    <w:rsid w:val="004044CD"/>
    <w:rsid w:val="0048157B"/>
    <w:rsid w:val="0049299F"/>
    <w:rsid w:val="004B3254"/>
    <w:rsid w:val="00517CEF"/>
    <w:rsid w:val="005923A3"/>
    <w:rsid w:val="00610CB1"/>
    <w:rsid w:val="0063687A"/>
    <w:rsid w:val="00642FCD"/>
    <w:rsid w:val="00656696"/>
    <w:rsid w:val="006638D8"/>
    <w:rsid w:val="006C6CBE"/>
    <w:rsid w:val="006D4D1C"/>
    <w:rsid w:val="007065D2"/>
    <w:rsid w:val="00740D64"/>
    <w:rsid w:val="00790181"/>
    <w:rsid w:val="007969CC"/>
    <w:rsid w:val="007C436F"/>
    <w:rsid w:val="007C4751"/>
    <w:rsid w:val="00855F78"/>
    <w:rsid w:val="008B37A3"/>
    <w:rsid w:val="008D4388"/>
    <w:rsid w:val="00917D63"/>
    <w:rsid w:val="00933B20"/>
    <w:rsid w:val="00964BC7"/>
    <w:rsid w:val="0097731F"/>
    <w:rsid w:val="00A26B2E"/>
    <w:rsid w:val="00A61AD0"/>
    <w:rsid w:val="00A96FA8"/>
    <w:rsid w:val="00AB332C"/>
    <w:rsid w:val="00AC1613"/>
    <w:rsid w:val="00B11B6C"/>
    <w:rsid w:val="00B5331A"/>
    <w:rsid w:val="00BC0A55"/>
    <w:rsid w:val="00BE3D8C"/>
    <w:rsid w:val="00C23FB3"/>
    <w:rsid w:val="00C451E3"/>
    <w:rsid w:val="00C454D7"/>
    <w:rsid w:val="00C66DBC"/>
    <w:rsid w:val="00CE3BDF"/>
    <w:rsid w:val="00CF1379"/>
    <w:rsid w:val="00D627CA"/>
    <w:rsid w:val="00D63DBC"/>
    <w:rsid w:val="00DF3CB4"/>
    <w:rsid w:val="00EC08AD"/>
    <w:rsid w:val="00EE19DE"/>
    <w:rsid w:val="00EF5EAD"/>
    <w:rsid w:val="00F807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C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F3CB4"/>
    <w:rPr>
      <w:b/>
      <w:bCs/>
    </w:rPr>
  </w:style>
  <w:style w:type="character" w:customStyle="1" w:styleId="apple-converted-space">
    <w:name w:val="apple-converted-space"/>
    <w:basedOn w:val="a0"/>
    <w:rsid w:val="00DF3CB4"/>
  </w:style>
  <w:style w:type="character" w:styleId="a4">
    <w:name w:val="Hyperlink"/>
    <w:basedOn w:val="a0"/>
    <w:uiPriority w:val="99"/>
    <w:unhideWhenUsed/>
    <w:rsid w:val="00DF3CB4"/>
    <w:rPr>
      <w:color w:val="0000FF"/>
      <w:u w:val="single"/>
    </w:rPr>
  </w:style>
  <w:style w:type="paragraph" w:styleId="a5">
    <w:name w:val="Normal (Web)"/>
    <w:basedOn w:val="a"/>
    <w:uiPriority w:val="99"/>
    <w:semiHidden/>
    <w:unhideWhenUsed/>
    <w:rsid w:val="00DF3CB4"/>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ConsPlusNormal">
    <w:name w:val="ConsPlusNormal"/>
    <w:rsid w:val="00A96FA8"/>
    <w:pPr>
      <w:widowControl w:val="0"/>
      <w:autoSpaceDE w:val="0"/>
      <w:autoSpaceDN w:val="0"/>
      <w:ind w:firstLine="0"/>
      <w:jc w:val="left"/>
    </w:pPr>
    <w:rPr>
      <w:rFonts w:ascii="Calibri" w:eastAsia="Times New Roman" w:hAnsi="Calibri" w:cs="Calibri"/>
      <w:szCs w:val="20"/>
      <w:lang w:eastAsia="ru-RU"/>
    </w:rPr>
  </w:style>
  <w:style w:type="paragraph" w:styleId="a6">
    <w:name w:val="No Spacing"/>
    <w:uiPriority w:val="1"/>
    <w:qFormat/>
    <w:rsid w:val="00964BC7"/>
  </w:style>
  <w:style w:type="paragraph" w:customStyle="1" w:styleId="headertext">
    <w:name w:val="headertext"/>
    <w:basedOn w:val="a"/>
    <w:uiPriority w:val="99"/>
    <w:rsid w:val="004044CD"/>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EC08AD"/>
    <w:pPr>
      <w:tabs>
        <w:tab w:val="center" w:pos="4677"/>
        <w:tab w:val="right" w:pos="9355"/>
      </w:tabs>
    </w:pPr>
  </w:style>
  <w:style w:type="character" w:customStyle="1" w:styleId="a8">
    <w:name w:val="Верхний колонтитул Знак"/>
    <w:basedOn w:val="a0"/>
    <w:link w:val="a7"/>
    <w:uiPriority w:val="99"/>
    <w:semiHidden/>
    <w:rsid w:val="00EC08AD"/>
  </w:style>
  <w:style w:type="paragraph" w:styleId="a9">
    <w:name w:val="footer"/>
    <w:basedOn w:val="a"/>
    <w:link w:val="aa"/>
    <w:uiPriority w:val="99"/>
    <w:semiHidden/>
    <w:unhideWhenUsed/>
    <w:rsid w:val="00EC08AD"/>
    <w:pPr>
      <w:tabs>
        <w:tab w:val="center" w:pos="4677"/>
        <w:tab w:val="right" w:pos="9355"/>
      </w:tabs>
    </w:pPr>
  </w:style>
  <w:style w:type="character" w:customStyle="1" w:styleId="aa">
    <w:name w:val="Нижний колонтитул Знак"/>
    <w:basedOn w:val="a0"/>
    <w:link w:val="a9"/>
    <w:uiPriority w:val="99"/>
    <w:semiHidden/>
    <w:rsid w:val="00EC08AD"/>
  </w:style>
  <w:style w:type="paragraph" w:customStyle="1" w:styleId="1">
    <w:name w:val="Обычный1"/>
    <w:basedOn w:val="a"/>
    <w:rsid w:val="00B5331A"/>
    <w:pPr>
      <w:ind w:firstLine="0"/>
      <w:jc w:val="left"/>
    </w:pPr>
    <w:rPr>
      <w:rFonts w:ascii="Times New Roman" w:eastAsia="Times New Roman" w:hAnsi="Times New Roman" w:cs="Times New Roman"/>
      <w:sz w:val="24"/>
      <w:szCs w:val="24"/>
      <w:lang w:eastAsia="ru-RU"/>
    </w:rPr>
  </w:style>
  <w:style w:type="paragraph" w:customStyle="1" w:styleId="10">
    <w:name w:val="Обычный (веб)1"/>
    <w:basedOn w:val="a"/>
    <w:rsid w:val="00B5331A"/>
    <w:pPr>
      <w:ind w:firstLine="0"/>
      <w:jc w:val="left"/>
    </w:pPr>
    <w:rPr>
      <w:rFonts w:ascii="Times New Roman" w:eastAsia="Times New Roman" w:hAnsi="Times New Roman" w:cs="Times New Roman"/>
      <w:sz w:val="24"/>
      <w:szCs w:val="24"/>
      <w:lang w:eastAsia="ru-RU"/>
    </w:rPr>
  </w:style>
  <w:style w:type="character" w:customStyle="1" w:styleId="apple-style-span">
    <w:name w:val="apple-style-span"/>
    <w:basedOn w:val="a0"/>
    <w:rsid w:val="00B5331A"/>
  </w:style>
</w:styles>
</file>

<file path=word/webSettings.xml><?xml version="1.0" encoding="utf-8"?>
<w:webSettings xmlns:r="http://schemas.openxmlformats.org/officeDocument/2006/relationships" xmlns:w="http://schemas.openxmlformats.org/wordprocessingml/2006/main">
  <w:divs>
    <w:div w:id="897057928">
      <w:bodyDiv w:val="1"/>
      <w:marLeft w:val="0"/>
      <w:marRight w:val="0"/>
      <w:marTop w:val="0"/>
      <w:marBottom w:val="0"/>
      <w:divBdr>
        <w:top w:val="none" w:sz="0" w:space="0" w:color="auto"/>
        <w:left w:val="none" w:sz="0" w:space="0" w:color="auto"/>
        <w:bottom w:val="none" w:sz="0" w:space="0" w:color="auto"/>
        <w:right w:val="none" w:sz="0" w:space="0" w:color="auto"/>
      </w:divBdr>
      <w:divsChild>
        <w:div w:id="1136027573">
          <w:marLeft w:val="300"/>
          <w:marRight w:val="0"/>
          <w:marTop w:val="375"/>
          <w:marBottom w:val="0"/>
          <w:divBdr>
            <w:top w:val="none" w:sz="0" w:space="0" w:color="auto"/>
            <w:left w:val="none" w:sz="0" w:space="0" w:color="auto"/>
            <w:bottom w:val="none" w:sz="0" w:space="0" w:color="auto"/>
            <w:right w:val="none" w:sz="0" w:space="0" w:color="auto"/>
          </w:divBdr>
          <w:divsChild>
            <w:div w:id="1930235641">
              <w:marLeft w:val="0"/>
              <w:marRight w:val="0"/>
              <w:marTop w:val="0"/>
              <w:marBottom w:val="0"/>
              <w:divBdr>
                <w:top w:val="none" w:sz="0" w:space="0" w:color="auto"/>
                <w:left w:val="none" w:sz="0" w:space="0" w:color="auto"/>
                <w:bottom w:val="none" w:sz="0" w:space="0" w:color="auto"/>
                <w:right w:val="none" w:sz="0" w:space="0" w:color="auto"/>
              </w:divBdr>
            </w:div>
            <w:div w:id="1805737320">
              <w:marLeft w:val="0"/>
              <w:marRight w:val="0"/>
              <w:marTop w:val="0"/>
              <w:marBottom w:val="0"/>
              <w:divBdr>
                <w:top w:val="none" w:sz="0" w:space="0" w:color="auto"/>
                <w:left w:val="none" w:sz="0" w:space="0" w:color="auto"/>
                <w:bottom w:val="none" w:sz="0" w:space="0" w:color="auto"/>
                <w:right w:val="none" w:sz="0" w:space="0" w:color="auto"/>
              </w:divBdr>
            </w:div>
            <w:div w:id="2143188417">
              <w:marLeft w:val="0"/>
              <w:marRight w:val="0"/>
              <w:marTop w:val="0"/>
              <w:marBottom w:val="0"/>
              <w:divBdr>
                <w:top w:val="none" w:sz="0" w:space="0" w:color="auto"/>
                <w:left w:val="none" w:sz="0" w:space="0" w:color="auto"/>
                <w:bottom w:val="none" w:sz="0" w:space="0" w:color="auto"/>
                <w:right w:val="none" w:sz="0" w:space="0" w:color="auto"/>
              </w:divBdr>
            </w:div>
            <w:div w:id="369914022">
              <w:marLeft w:val="0"/>
              <w:marRight w:val="0"/>
              <w:marTop w:val="0"/>
              <w:marBottom w:val="0"/>
              <w:divBdr>
                <w:top w:val="none" w:sz="0" w:space="0" w:color="auto"/>
                <w:left w:val="none" w:sz="0" w:space="0" w:color="auto"/>
                <w:bottom w:val="none" w:sz="0" w:space="0" w:color="auto"/>
                <w:right w:val="none" w:sz="0" w:space="0" w:color="auto"/>
              </w:divBdr>
            </w:div>
            <w:div w:id="997733287">
              <w:marLeft w:val="0"/>
              <w:marRight w:val="0"/>
              <w:marTop w:val="0"/>
              <w:marBottom w:val="0"/>
              <w:divBdr>
                <w:top w:val="none" w:sz="0" w:space="0" w:color="auto"/>
                <w:left w:val="none" w:sz="0" w:space="0" w:color="auto"/>
                <w:bottom w:val="none" w:sz="0" w:space="0" w:color="auto"/>
                <w:right w:val="none" w:sz="0" w:space="0" w:color="auto"/>
              </w:divBdr>
            </w:div>
            <w:div w:id="321391739">
              <w:marLeft w:val="0"/>
              <w:marRight w:val="0"/>
              <w:marTop w:val="0"/>
              <w:marBottom w:val="0"/>
              <w:divBdr>
                <w:top w:val="none" w:sz="0" w:space="0" w:color="auto"/>
                <w:left w:val="none" w:sz="0" w:space="0" w:color="auto"/>
                <w:bottom w:val="none" w:sz="0" w:space="0" w:color="auto"/>
                <w:right w:val="none" w:sz="0" w:space="0" w:color="auto"/>
              </w:divBdr>
            </w:div>
            <w:div w:id="1511600812">
              <w:marLeft w:val="0"/>
              <w:marRight w:val="0"/>
              <w:marTop w:val="0"/>
              <w:marBottom w:val="0"/>
              <w:divBdr>
                <w:top w:val="none" w:sz="0" w:space="0" w:color="auto"/>
                <w:left w:val="none" w:sz="0" w:space="0" w:color="auto"/>
                <w:bottom w:val="none" w:sz="0" w:space="0" w:color="auto"/>
                <w:right w:val="none" w:sz="0" w:space="0" w:color="auto"/>
              </w:divBdr>
            </w:div>
            <w:div w:id="188432377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15305214">
                  <w:marLeft w:val="0"/>
                  <w:marRight w:val="0"/>
                  <w:marTop w:val="0"/>
                  <w:marBottom w:val="0"/>
                  <w:divBdr>
                    <w:top w:val="none" w:sz="0" w:space="0" w:color="auto"/>
                    <w:left w:val="none" w:sz="0" w:space="0" w:color="auto"/>
                    <w:bottom w:val="none" w:sz="0" w:space="0" w:color="auto"/>
                    <w:right w:val="none" w:sz="0" w:space="0" w:color="auto"/>
                  </w:divBdr>
                </w:div>
                <w:div w:id="427190572">
                  <w:marLeft w:val="0"/>
                  <w:marRight w:val="0"/>
                  <w:marTop w:val="0"/>
                  <w:marBottom w:val="0"/>
                  <w:divBdr>
                    <w:top w:val="none" w:sz="0" w:space="0" w:color="auto"/>
                    <w:left w:val="none" w:sz="0" w:space="0" w:color="auto"/>
                    <w:bottom w:val="none" w:sz="0" w:space="0" w:color="auto"/>
                    <w:right w:val="none" w:sz="0" w:space="0" w:color="auto"/>
                  </w:divBdr>
                </w:div>
                <w:div w:id="1522821804">
                  <w:marLeft w:val="0"/>
                  <w:marRight w:val="0"/>
                  <w:marTop w:val="0"/>
                  <w:marBottom w:val="0"/>
                  <w:divBdr>
                    <w:top w:val="none" w:sz="0" w:space="0" w:color="auto"/>
                    <w:left w:val="none" w:sz="0" w:space="0" w:color="auto"/>
                    <w:bottom w:val="none" w:sz="0" w:space="0" w:color="auto"/>
                    <w:right w:val="none" w:sz="0" w:space="0" w:color="auto"/>
                  </w:divBdr>
                </w:div>
                <w:div w:id="1884781144">
                  <w:marLeft w:val="0"/>
                  <w:marRight w:val="0"/>
                  <w:marTop w:val="0"/>
                  <w:marBottom w:val="0"/>
                  <w:divBdr>
                    <w:top w:val="none" w:sz="0" w:space="0" w:color="auto"/>
                    <w:left w:val="none" w:sz="0" w:space="0" w:color="auto"/>
                    <w:bottom w:val="none" w:sz="0" w:space="0" w:color="auto"/>
                    <w:right w:val="none" w:sz="0" w:space="0" w:color="auto"/>
                  </w:divBdr>
                </w:div>
                <w:div w:id="1036779713">
                  <w:marLeft w:val="0"/>
                  <w:marRight w:val="0"/>
                  <w:marTop w:val="0"/>
                  <w:marBottom w:val="0"/>
                  <w:divBdr>
                    <w:top w:val="none" w:sz="0" w:space="0" w:color="auto"/>
                    <w:left w:val="none" w:sz="0" w:space="0" w:color="auto"/>
                    <w:bottom w:val="none" w:sz="0" w:space="0" w:color="auto"/>
                    <w:right w:val="none" w:sz="0" w:space="0" w:color="auto"/>
                  </w:divBdr>
                </w:div>
                <w:div w:id="1862280591">
                  <w:marLeft w:val="0"/>
                  <w:marRight w:val="0"/>
                  <w:marTop w:val="0"/>
                  <w:marBottom w:val="0"/>
                  <w:divBdr>
                    <w:top w:val="none" w:sz="0" w:space="0" w:color="auto"/>
                    <w:left w:val="none" w:sz="0" w:space="0" w:color="auto"/>
                    <w:bottom w:val="none" w:sz="0" w:space="0" w:color="auto"/>
                    <w:right w:val="none" w:sz="0" w:space="0" w:color="auto"/>
                  </w:divBdr>
                </w:div>
              </w:divsChild>
            </w:div>
            <w:div w:id="1079254583">
              <w:marLeft w:val="0"/>
              <w:marRight w:val="0"/>
              <w:marTop w:val="0"/>
              <w:marBottom w:val="0"/>
              <w:divBdr>
                <w:top w:val="none" w:sz="0" w:space="0" w:color="auto"/>
                <w:left w:val="none" w:sz="0" w:space="0" w:color="auto"/>
                <w:bottom w:val="none" w:sz="0" w:space="0" w:color="auto"/>
                <w:right w:val="none" w:sz="0" w:space="0" w:color="auto"/>
              </w:divBdr>
            </w:div>
            <w:div w:id="933244829">
              <w:marLeft w:val="0"/>
              <w:marRight w:val="0"/>
              <w:marTop w:val="0"/>
              <w:marBottom w:val="0"/>
              <w:divBdr>
                <w:top w:val="none" w:sz="0" w:space="0" w:color="auto"/>
                <w:left w:val="none" w:sz="0" w:space="0" w:color="auto"/>
                <w:bottom w:val="none" w:sz="0" w:space="0" w:color="auto"/>
                <w:right w:val="none" w:sz="0" w:space="0" w:color="auto"/>
              </w:divBdr>
            </w:div>
            <w:div w:id="1090468016">
              <w:marLeft w:val="0"/>
              <w:marRight w:val="0"/>
              <w:marTop w:val="0"/>
              <w:marBottom w:val="0"/>
              <w:divBdr>
                <w:top w:val="none" w:sz="0" w:space="0" w:color="auto"/>
                <w:left w:val="none" w:sz="0" w:space="0" w:color="auto"/>
                <w:bottom w:val="none" w:sz="0" w:space="0" w:color="auto"/>
                <w:right w:val="none" w:sz="0" w:space="0" w:color="auto"/>
              </w:divBdr>
            </w:div>
            <w:div w:id="1182165833">
              <w:marLeft w:val="0"/>
              <w:marRight w:val="0"/>
              <w:marTop w:val="0"/>
              <w:marBottom w:val="0"/>
              <w:divBdr>
                <w:top w:val="none" w:sz="0" w:space="0" w:color="auto"/>
                <w:left w:val="none" w:sz="0" w:space="0" w:color="auto"/>
                <w:bottom w:val="none" w:sz="0" w:space="0" w:color="auto"/>
                <w:right w:val="none" w:sz="0" w:space="0" w:color="auto"/>
              </w:divBdr>
            </w:div>
            <w:div w:id="86929534">
              <w:marLeft w:val="0"/>
              <w:marRight w:val="0"/>
              <w:marTop w:val="0"/>
              <w:marBottom w:val="0"/>
              <w:divBdr>
                <w:top w:val="none" w:sz="0" w:space="0" w:color="auto"/>
                <w:left w:val="none" w:sz="0" w:space="0" w:color="auto"/>
                <w:bottom w:val="none" w:sz="0" w:space="0" w:color="auto"/>
                <w:right w:val="none" w:sz="0" w:space="0" w:color="auto"/>
              </w:divBdr>
            </w:div>
            <w:div w:id="14017578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25351118">
                  <w:marLeft w:val="0"/>
                  <w:marRight w:val="0"/>
                  <w:marTop w:val="0"/>
                  <w:marBottom w:val="0"/>
                  <w:divBdr>
                    <w:top w:val="none" w:sz="0" w:space="0" w:color="auto"/>
                    <w:left w:val="none" w:sz="0" w:space="0" w:color="auto"/>
                    <w:bottom w:val="none" w:sz="0" w:space="0" w:color="auto"/>
                    <w:right w:val="none" w:sz="0" w:space="0" w:color="auto"/>
                  </w:divBdr>
                </w:div>
                <w:div w:id="1481266730">
                  <w:marLeft w:val="0"/>
                  <w:marRight w:val="0"/>
                  <w:marTop w:val="0"/>
                  <w:marBottom w:val="0"/>
                  <w:divBdr>
                    <w:top w:val="none" w:sz="0" w:space="0" w:color="auto"/>
                    <w:left w:val="none" w:sz="0" w:space="0" w:color="auto"/>
                    <w:bottom w:val="none" w:sz="0" w:space="0" w:color="auto"/>
                    <w:right w:val="none" w:sz="0" w:space="0" w:color="auto"/>
                  </w:divBdr>
                </w:div>
                <w:div w:id="902377489">
                  <w:marLeft w:val="0"/>
                  <w:marRight w:val="0"/>
                  <w:marTop w:val="0"/>
                  <w:marBottom w:val="0"/>
                  <w:divBdr>
                    <w:top w:val="none" w:sz="0" w:space="0" w:color="auto"/>
                    <w:left w:val="none" w:sz="0" w:space="0" w:color="auto"/>
                    <w:bottom w:val="none" w:sz="0" w:space="0" w:color="auto"/>
                    <w:right w:val="none" w:sz="0" w:space="0" w:color="auto"/>
                  </w:divBdr>
                </w:div>
                <w:div w:id="229116245">
                  <w:marLeft w:val="0"/>
                  <w:marRight w:val="0"/>
                  <w:marTop w:val="0"/>
                  <w:marBottom w:val="0"/>
                  <w:divBdr>
                    <w:top w:val="none" w:sz="0" w:space="0" w:color="auto"/>
                    <w:left w:val="none" w:sz="0" w:space="0" w:color="auto"/>
                    <w:bottom w:val="none" w:sz="0" w:space="0" w:color="auto"/>
                    <w:right w:val="none" w:sz="0" w:space="0" w:color="auto"/>
                  </w:divBdr>
                </w:div>
                <w:div w:id="38215573">
                  <w:marLeft w:val="0"/>
                  <w:marRight w:val="0"/>
                  <w:marTop w:val="0"/>
                  <w:marBottom w:val="0"/>
                  <w:divBdr>
                    <w:top w:val="none" w:sz="0" w:space="0" w:color="auto"/>
                    <w:left w:val="none" w:sz="0" w:space="0" w:color="auto"/>
                    <w:bottom w:val="none" w:sz="0" w:space="0" w:color="auto"/>
                    <w:right w:val="none" w:sz="0" w:space="0" w:color="auto"/>
                  </w:divBdr>
                </w:div>
                <w:div w:id="123994938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95002372">
                      <w:marLeft w:val="0"/>
                      <w:marRight w:val="0"/>
                      <w:marTop w:val="0"/>
                      <w:marBottom w:val="0"/>
                      <w:divBdr>
                        <w:top w:val="none" w:sz="0" w:space="0" w:color="auto"/>
                        <w:left w:val="none" w:sz="0" w:space="0" w:color="auto"/>
                        <w:bottom w:val="none" w:sz="0" w:space="0" w:color="auto"/>
                        <w:right w:val="none" w:sz="0" w:space="0" w:color="auto"/>
                      </w:divBdr>
                    </w:div>
                    <w:div w:id="1402487856">
                      <w:marLeft w:val="0"/>
                      <w:marRight w:val="0"/>
                      <w:marTop w:val="0"/>
                      <w:marBottom w:val="0"/>
                      <w:divBdr>
                        <w:top w:val="none" w:sz="0" w:space="0" w:color="auto"/>
                        <w:left w:val="none" w:sz="0" w:space="0" w:color="auto"/>
                        <w:bottom w:val="none" w:sz="0" w:space="0" w:color="auto"/>
                        <w:right w:val="none" w:sz="0" w:space="0" w:color="auto"/>
                      </w:divBdr>
                    </w:div>
                    <w:div w:id="348875986">
                      <w:marLeft w:val="0"/>
                      <w:marRight w:val="0"/>
                      <w:marTop w:val="0"/>
                      <w:marBottom w:val="0"/>
                      <w:divBdr>
                        <w:top w:val="none" w:sz="0" w:space="0" w:color="auto"/>
                        <w:left w:val="none" w:sz="0" w:space="0" w:color="auto"/>
                        <w:bottom w:val="none" w:sz="0" w:space="0" w:color="auto"/>
                        <w:right w:val="none" w:sz="0" w:space="0" w:color="auto"/>
                      </w:divBdr>
                    </w:div>
                  </w:divsChild>
                </w:div>
                <w:div w:id="1390763333">
                  <w:marLeft w:val="0"/>
                  <w:marRight w:val="0"/>
                  <w:marTop w:val="0"/>
                  <w:marBottom w:val="0"/>
                  <w:divBdr>
                    <w:top w:val="none" w:sz="0" w:space="0" w:color="auto"/>
                    <w:left w:val="none" w:sz="0" w:space="0" w:color="auto"/>
                    <w:bottom w:val="none" w:sz="0" w:space="0" w:color="auto"/>
                    <w:right w:val="none" w:sz="0" w:space="0" w:color="auto"/>
                  </w:divBdr>
                </w:div>
              </w:divsChild>
            </w:div>
            <w:div w:id="849371350">
              <w:marLeft w:val="0"/>
              <w:marRight w:val="0"/>
              <w:marTop w:val="0"/>
              <w:marBottom w:val="0"/>
              <w:divBdr>
                <w:top w:val="none" w:sz="0" w:space="0" w:color="auto"/>
                <w:left w:val="none" w:sz="0" w:space="0" w:color="auto"/>
                <w:bottom w:val="none" w:sz="0" w:space="0" w:color="auto"/>
                <w:right w:val="none" w:sz="0" w:space="0" w:color="auto"/>
              </w:divBdr>
            </w:div>
            <w:div w:id="185152999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85951251">
                  <w:marLeft w:val="0"/>
                  <w:marRight w:val="0"/>
                  <w:marTop w:val="0"/>
                  <w:marBottom w:val="0"/>
                  <w:divBdr>
                    <w:top w:val="none" w:sz="0" w:space="0" w:color="auto"/>
                    <w:left w:val="none" w:sz="0" w:space="0" w:color="auto"/>
                    <w:bottom w:val="none" w:sz="0" w:space="0" w:color="auto"/>
                    <w:right w:val="none" w:sz="0" w:space="0" w:color="auto"/>
                  </w:divBdr>
                </w:div>
                <w:div w:id="1139611699">
                  <w:marLeft w:val="0"/>
                  <w:marRight w:val="0"/>
                  <w:marTop w:val="0"/>
                  <w:marBottom w:val="0"/>
                  <w:divBdr>
                    <w:top w:val="none" w:sz="0" w:space="0" w:color="auto"/>
                    <w:left w:val="none" w:sz="0" w:space="0" w:color="auto"/>
                    <w:bottom w:val="none" w:sz="0" w:space="0" w:color="auto"/>
                    <w:right w:val="none" w:sz="0" w:space="0" w:color="auto"/>
                  </w:divBdr>
                </w:div>
                <w:div w:id="1895651276">
                  <w:marLeft w:val="0"/>
                  <w:marRight w:val="0"/>
                  <w:marTop w:val="0"/>
                  <w:marBottom w:val="0"/>
                  <w:divBdr>
                    <w:top w:val="none" w:sz="0" w:space="0" w:color="auto"/>
                    <w:left w:val="none" w:sz="0" w:space="0" w:color="auto"/>
                    <w:bottom w:val="none" w:sz="0" w:space="0" w:color="auto"/>
                    <w:right w:val="none" w:sz="0" w:space="0" w:color="auto"/>
                  </w:divBdr>
                </w:div>
                <w:div w:id="1162156254">
                  <w:marLeft w:val="0"/>
                  <w:marRight w:val="0"/>
                  <w:marTop w:val="0"/>
                  <w:marBottom w:val="0"/>
                  <w:divBdr>
                    <w:top w:val="none" w:sz="0" w:space="0" w:color="auto"/>
                    <w:left w:val="none" w:sz="0" w:space="0" w:color="auto"/>
                    <w:bottom w:val="none" w:sz="0" w:space="0" w:color="auto"/>
                    <w:right w:val="none" w:sz="0" w:space="0" w:color="auto"/>
                  </w:divBdr>
                </w:div>
                <w:div w:id="153643545">
                  <w:marLeft w:val="0"/>
                  <w:marRight w:val="0"/>
                  <w:marTop w:val="0"/>
                  <w:marBottom w:val="0"/>
                  <w:divBdr>
                    <w:top w:val="none" w:sz="0" w:space="0" w:color="auto"/>
                    <w:left w:val="none" w:sz="0" w:space="0" w:color="auto"/>
                    <w:bottom w:val="none" w:sz="0" w:space="0" w:color="auto"/>
                    <w:right w:val="none" w:sz="0" w:space="0" w:color="auto"/>
                  </w:divBdr>
                </w:div>
              </w:divsChild>
            </w:div>
            <w:div w:id="1854568966">
              <w:marLeft w:val="0"/>
              <w:marRight w:val="0"/>
              <w:marTop w:val="0"/>
              <w:marBottom w:val="0"/>
              <w:divBdr>
                <w:top w:val="none" w:sz="0" w:space="0" w:color="auto"/>
                <w:left w:val="none" w:sz="0" w:space="0" w:color="auto"/>
                <w:bottom w:val="none" w:sz="0" w:space="0" w:color="auto"/>
                <w:right w:val="none" w:sz="0" w:space="0" w:color="auto"/>
              </w:divBdr>
            </w:div>
            <w:div w:id="1485704630">
              <w:marLeft w:val="0"/>
              <w:marRight w:val="0"/>
              <w:marTop w:val="0"/>
              <w:marBottom w:val="0"/>
              <w:divBdr>
                <w:top w:val="none" w:sz="0" w:space="0" w:color="auto"/>
                <w:left w:val="none" w:sz="0" w:space="0" w:color="auto"/>
                <w:bottom w:val="none" w:sz="0" w:space="0" w:color="auto"/>
                <w:right w:val="none" w:sz="0" w:space="0" w:color="auto"/>
              </w:divBdr>
            </w:div>
            <w:div w:id="2125494530">
              <w:marLeft w:val="0"/>
              <w:marRight w:val="0"/>
              <w:marTop w:val="0"/>
              <w:marBottom w:val="0"/>
              <w:divBdr>
                <w:top w:val="none" w:sz="0" w:space="0" w:color="auto"/>
                <w:left w:val="none" w:sz="0" w:space="0" w:color="auto"/>
                <w:bottom w:val="none" w:sz="0" w:space="0" w:color="auto"/>
                <w:right w:val="none" w:sz="0" w:space="0" w:color="auto"/>
              </w:divBdr>
            </w:div>
            <w:div w:id="1617298782">
              <w:marLeft w:val="0"/>
              <w:marRight w:val="0"/>
              <w:marTop w:val="0"/>
              <w:marBottom w:val="0"/>
              <w:divBdr>
                <w:top w:val="none" w:sz="0" w:space="0" w:color="auto"/>
                <w:left w:val="none" w:sz="0" w:space="0" w:color="auto"/>
                <w:bottom w:val="none" w:sz="0" w:space="0" w:color="auto"/>
                <w:right w:val="none" w:sz="0" w:space="0" w:color="auto"/>
              </w:divBdr>
            </w:div>
            <w:div w:id="2138833983">
              <w:marLeft w:val="0"/>
              <w:marRight w:val="0"/>
              <w:marTop w:val="0"/>
              <w:marBottom w:val="0"/>
              <w:divBdr>
                <w:top w:val="none" w:sz="0" w:space="0" w:color="auto"/>
                <w:left w:val="none" w:sz="0" w:space="0" w:color="auto"/>
                <w:bottom w:val="none" w:sz="0" w:space="0" w:color="auto"/>
                <w:right w:val="none" w:sz="0" w:space="0" w:color="auto"/>
              </w:divBdr>
            </w:div>
            <w:div w:id="1723796599">
              <w:marLeft w:val="0"/>
              <w:marRight w:val="0"/>
              <w:marTop w:val="0"/>
              <w:marBottom w:val="0"/>
              <w:divBdr>
                <w:top w:val="none" w:sz="0" w:space="0" w:color="auto"/>
                <w:left w:val="none" w:sz="0" w:space="0" w:color="auto"/>
                <w:bottom w:val="none" w:sz="0" w:space="0" w:color="auto"/>
                <w:right w:val="none" w:sz="0" w:space="0" w:color="auto"/>
              </w:divBdr>
            </w:div>
            <w:div w:id="955482065">
              <w:marLeft w:val="0"/>
              <w:marRight w:val="0"/>
              <w:marTop w:val="0"/>
              <w:marBottom w:val="0"/>
              <w:divBdr>
                <w:top w:val="none" w:sz="0" w:space="0" w:color="auto"/>
                <w:left w:val="none" w:sz="0" w:space="0" w:color="auto"/>
                <w:bottom w:val="none" w:sz="0" w:space="0" w:color="auto"/>
                <w:right w:val="none" w:sz="0" w:space="0" w:color="auto"/>
              </w:divBdr>
            </w:div>
            <w:div w:id="758407152">
              <w:marLeft w:val="0"/>
              <w:marRight w:val="0"/>
              <w:marTop w:val="0"/>
              <w:marBottom w:val="0"/>
              <w:divBdr>
                <w:top w:val="none" w:sz="0" w:space="0" w:color="auto"/>
                <w:left w:val="none" w:sz="0" w:space="0" w:color="auto"/>
                <w:bottom w:val="none" w:sz="0" w:space="0" w:color="auto"/>
                <w:right w:val="none" w:sz="0" w:space="0" w:color="auto"/>
              </w:divBdr>
            </w:div>
            <w:div w:id="10731102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27134801">
                  <w:marLeft w:val="0"/>
                  <w:marRight w:val="0"/>
                  <w:marTop w:val="0"/>
                  <w:marBottom w:val="0"/>
                  <w:divBdr>
                    <w:top w:val="none" w:sz="0" w:space="0" w:color="auto"/>
                    <w:left w:val="none" w:sz="0" w:space="0" w:color="auto"/>
                    <w:bottom w:val="none" w:sz="0" w:space="0" w:color="auto"/>
                    <w:right w:val="none" w:sz="0" w:space="0" w:color="auto"/>
                  </w:divBdr>
                </w:div>
              </w:divsChild>
            </w:div>
            <w:div w:id="1448692506">
              <w:marLeft w:val="0"/>
              <w:marRight w:val="0"/>
              <w:marTop w:val="0"/>
              <w:marBottom w:val="0"/>
              <w:divBdr>
                <w:top w:val="none" w:sz="0" w:space="0" w:color="auto"/>
                <w:left w:val="none" w:sz="0" w:space="0" w:color="auto"/>
                <w:bottom w:val="none" w:sz="0" w:space="0" w:color="auto"/>
                <w:right w:val="none" w:sz="0" w:space="0" w:color="auto"/>
              </w:divBdr>
            </w:div>
            <w:div w:id="1352802082">
              <w:marLeft w:val="0"/>
              <w:marRight w:val="0"/>
              <w:marTop w:val="0"/>
              <w:marBottom w:val="0"/>
              <w:divBdr>
                <w:top w:val="none" w:sz="0" w:space="0" w:color="auto"/>
                <w:left w:val="none" w:sz="0" w:space="0" w:color="auto"/>
                <w:bottom w:val="none" w:sz="0" w:space="0" w:color="auto"/>
                <w:right w:val="none" w:sz="0" w:space="0" w:color="auto"/>
              </w:divBdr>
            </w:div>
            <w:div w:id="1511142119">
              <w:marLeft w:val="0"/>
              <w:marRight w:val="0"/>
              <w:marTop w:val="0"/>
              <w:marBottom w:val="0"/>
              <w:divBdr>
                <w:top w:val="none" w:sz="0" w:space="0" w:color="auto"/>
                <w:left w:val="none" w:sz="0" w:space="0" w:color="auto"/>
                <w:bottom w:val="none" w:sz="0" w:space="0" w:color="auto"/>
                <w:right w:val="none" w:sz="0" w:space="0" w:color="auto"/>
              </w:divBdr>
            </w:div>
            <w:div w:id="1868441082">
              <w:marLeft w:val="0"/>
              <w:marRight w:val="0"/>
              <w:marTop w:val="0"/>
              <w:marBottom w:val="0"/>
              <w:divBdr>
                <w:top w:val="none" w:sz="0" w:space="0" w:color="auto"/>
                <w:left w:val="none" w:sz="0" w:space="0" w:color="auto"/>
                <w:bottom w:val="none" w:sz="0" w:space="0" w:color="auto"/>
                <w:right w:val="none" w:sz="0" w:space="0" w:color="auto"/>
              </w:divBdr>
            </w:div>
            <w:div w:id="2137094820">
              <w:marLeft w:val="0"/>
              <w:marRight w:val="0"/>
              <w:marTop w:val="0"/>
              <w:marBottom w:val="0"/>
              <w:divBdr>
                <w:top w:val="none" w:sz="0" w:space="0" w:color="auto"/>
                <w:left w:val="none" w:sz="0" w:space="0" w:color="auto"/>
                <w:bottom w:val="none" w:sz="0" w:space="0" w:color="auto"/>
                <w:right w:val="none" w:sz="0" w:space="0" w:color="auto"/>
              </w:divBdr>
            </w:div>
            <w:div w:id="69935865">
              <w:marLeft w:val="0"/>
              <w:marRight w:val="0"/>
              <w:marTop w:val="0"/>
              <w:marBottom w:val="0"/>
              <w:divBdr>
                <w:top w:val="none" w:sz="0" w:space="0" w:color="auto"/>
                <w:left w:val="none" w:sz="0" w:space="0" w:color="auto"/>
                <w:bottom w:val="none" w:sz="0" w:space="0" w:color="auto"/>
                <w:right w:val="none" w:sz="0" w:space="0" w:color="auto"/>
              </w:divBdr>
            </w:div>
            <w:div w:id="1049110362">
              <w:marLeft w:val="0"/>
              <w:marRight w:val="0"/>
              <w:marTop w:val="0"/>
              <w:marBottom w:val="0"/>
              <w:divBdr>
                <w:top w:val="none" w:sz="0" w:space="0" w:color="auto"/>
                <w:left w:val="none" w:sz="0" w:space="0" w:color="auto"/>
                <w:bottom w:val="none" w:sz="0" w:space="0" w:color="auto"/>
                <w:right w:val="none" w:sz="0" w:space="0" w:color="auto"/>
              </w:divBdr>
            </w:div>
            <w:div w:id="1252082489">
              <w:marLeft w:val="0"/>
              <w:marRight w:val="0"/>
              <w:marTop w:val="0"/>
              <w:marBottom w:val="0"/>
              <w:divBdr>
                <w:top w:val="none" w:sz="0" w:space="0" w:color="auto"/>
                <w:left w:val="none" w:sz="0" w:space="0" w:color="auto"/>
                <w:bottom w:val="none" w:sz="0" w:space="0" w:color="auto"/>
                <w:right w:val="none" w:sz="0" w:space="0" w:color="auto"/>
              </w:divBdr>
            </w:div>
            <w:div w:id="96105274">
              <w:marLeft w:val="0"/>
              <w:marRight w:val="0"/>
              <w:marTop w:val="0"/>
              <w:marBottom w:val="0"/>
              <w:divBdr>
                <w:top w:val="none" w:sz="0" w:space="0" w:color="auto"/>
                <w:left w:val="none" w:sz="0" w:space="0" w:color="auto"/>
                <w:bottom w:val="none" w:sz="0" w:space="0" w:color="auto"/>
                <w:right w:val="none" w:sz="0" w:space="0" w:color="auto"/>
              </w:divBdr>
            </w:div>
            <w:div w:id="366299384">
              <w:marLeft w:val="0"/>
              <w:marRight w:val="0"/>
              <w:marTop w:val="0"/>
              <w:marBottom w:val="0"/>
              <w:divBdr>
                <w:top w:val="none" w:sz="0" w:space="0" w:color="auto"/>
                <w:left w:val="none" w:sz="0" w:space="0" w:color="auto"/>
                <w:bottom w:val="none" w:sz="0" w:space="0" w:color="auto"/>
                <w:right w:val="none" w:sz="0" w:space="0" w:color="auto"/>
              </w:divBdr>
            </w:div>
            <w:div w:id="1920014757">
              <w:marLeft w:val="0"/>
              <w:marRight w:val="0"/>
              <w:marTop w:val="0"/>
              <w:marBottom w:val="0"/>
              <w:divBdr>
                <w:top w:val="none" w:sz="0" w:space="0" w:color="auto"/>
                <w:left w:val="none" w:sz="0" w:space="0" w:color="auto"/>
                <w:bottom w:val="none" w:sz="0" w:space="0" w:color="auto"/>
                <w:right w:val="none" w:sz="0" w:space="0" w:color="auto"/>
              </w:divBdr>
            </w:div>
            <w:div w:id="1841969350">
              <w:marLeft w:val="0"/>
              <w:marRight w:val="0"/>
              <w:marTop w:val="0"/>
              <w:marBottom w:val="0"/>
              <w:divBdr>
                <w:top w:val="none" w:sz="0" w:space="0" w:color="auto"/>
                <w:left w:val="none" w:sz="0" w:space="0" w:color="auto"/>
                <w:bottom w:val="none" w:sz="0" w:space="0" w:color="auto"/>
                <w:right w:val="none" w:sz="0" w:space="0" w:color="auto"/>
              </w:divBdr>
            </w:div>
            <w:div w:id="742218973">
              <w:marLeft w:val="0"/>
              <w:marRight w:val="0"/>
              <w:marTop w:val="0"/>
              <w:marBottom w:val="0"/>
              <w:divBdr>
                <w:top w:val="none" w:sz="0" w:space="0" w:color="auto"/>
                <w:left w:val="none" w:sz="0" w:space="0" w:color="auto"/>
                <w:bottom w:val="none" w:sz="0" w:space="0" w:color="auto"/>
                <w:right w:val="none" w:sz="0" w:space="0" w:color="auto"/>
              </w:divBdr>
            </w:div>
            <w:div w:id="671877368">
              <w:marLeft w:val="0"/>
              <w:marRight w:val="0"/>
              <w:marTop w:val="0"/>
              <w:marBottom w:val="0"/>
              <w:divBdr>
                <w:top w:val="none" w:sz="0" w:space="0" w:color="auto"/>
                <w:left w:val="none" w:sz="0" w:space="0" w:color="auto"/>
                <w:bottom w:val="none" w:sz="0" w:space="0" w:color="auto"/>
                <w:right w:val="none" w:sz="0" w:space="0" w:color="auto"/>
              </w:divBdr>
            </w:div>
            <w:div w:id="954367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387461">
                  <w:marLeft w:val="0"/>
                  <w:marRight w:val="0"/>
                  <w:marTop w:val="0"/>
                  <w:marBottom w:val="0"/>
                  <w:divBdr>
                    <w:top w:val="none" w:sz="0" w:space="0" w:color="auto"/>
                    <w:left w:val="none" w:sz="0" w:space="0" w:color="auto"/>
                    <w:bottom w:val="none" w:sz="0" w:space="0" w:color="auto"/>
                    <w:right w:val="none" w:sz="0" w:space="0" w:color="auto"/>
                  </w:divBdr>
                </w:div>
                <w:div w:id="83649962">
                  <w:marLeft w:val="0"/>
                  <w:marRight w:val="0"/>
                  <w:marTop w:val="0"/>
                  <w:marBottom w:val="0"/>
                  <w:divBdr>
                    <w:top w:val="none" w:sz="0" w:space="0" w:color="auto"/>
                    <w:left w:val="none" w:sz="0" w:space="0" w:color="auto"/>
                    <w:bottom w:val="none" w:sz="0" w:space="0" w:color="auto"/>
                    <w:right w:val="none" w:sz="0" w:space="0" w:color="auto"/>
                  </w:divBdr>
                </w:div>
                <w:div w:id="1588877450">
                  <w:marLeft w:val="0"/>
                  <w:marRight w:val="0"/>
                  <w:marTop w:val="0"/>
                  <w:marBottom w:val="0"/>
                  <w:divBdr>
                    <w:top w:val="none" w:sz="0" w:space="0" w:color="auto"/>
                    <w:left w:val="none" w:sz="0" w:space="0" w:color="auto"/>
                    <w:bottom w:val="none" w:sz="0" w:space="0" w:color="auto"/>
                    <w:right w:val="none" w:sz="0" w:space="0" w:color="auto"/>
                  </w:divBdr>
                </w:div>
                <w:div w:id="1409234423">
                  <w:marLeft w:val="0"/>
                  <w:marRight w:val="0"/>
                  <w:marTop w:val="0"/>
                  <w:marBottom w:val="0"/>
                  <w:divBdr>
                    <w:top w:val="none" w:sz="0" w:space="0" w:color="auto"/>
                    <w:left w:val="none" w:sz="0" w:space="0" w:color="auto"/>
                    <w:bottom w:val="none" w:sz="0" w:space="0" w:color="auto"/>
                    <w:right w:val="none" w:sz="0" w:space="0" w:color="auto"/>
                  </w:divBdr>
                </w:div>
                <w:div w:id="1743672394">
                  <w:marLeft w:val="0"/>
                  <w:marRight w:val="0"/>
                  <w:marTop w:val="0"/>
                  <w:marBottom w:val="0"/>
                  <w:divBdr>
                    <w:top w:val="none" w:sz="0" w:space="0" w:color="auto"/>
                    <w:left w:val="none" w:sz="0" w:space="0" w:color="auto"/>
                    <w:bottom w:val="none" w:sz="0" w:space="0" w:color="auto"/>
                    <w:right w:val="none" w:sz="0" w:space="0" w:color="auto"/>
                  </w:divBdr>
                </w:div>
              </w:divsChild>
            </w:div>
            <w:div w:id="1769816107">
              <w:marLeft w:val="0"/>
              <w:marRight w:val="0"/>
              <w:marTop w:val="0"/>
              <w:marBottom w:val="0"/>
              <w:divBdr>
                <w:top w:val="none" w:sz="0" w:space="0" w:color="auto"/>
                <w:left w:val="none" w:sz="0" w:space="0" w:color="auto"/>
                <w:bottom w:val="none" w:sz="0" w:space="0" w:color="auto"/>
                <w:right w:val="none" w:sz="0" w:space="0" w:color="auto"/>
              </w:divBdr>
            </w:div>
            <w:div w:id="1064570189">
              <w:marLeft w:val="0"/>
              <w:marRight w:val="0"/>
              <w:marTop w:val="0"/>
              <w:marBottom w:val="0"/>
              <w:divBdr>
                <w:top w:val="none" w:sz="0" w:space="0" w:color="auto"/>
                <w:left w:val="none" w:sz="0" w:space="0" w:color="auto"/>
                <w:bottom w:val="none" w:sz="0" w:space="0" w:color="auto"/>
                <w:right w:val="none" w:sz="0" w:space="0" w:color="auto"/>
              </w:divBdr>
            </w:div>
            <w:div w:id="1240556263">
              <w:marLeft w:val="0"/>
              <w:marRight w:val="0"/>
              <w:marTop w:val="0"/>
              <w:marBottom w:val="0"/>
              <w:divBdr>
                <w:top w:val="none" w:sz="0" w:space="0" w:color="auto"/>
                <w:left w:val="none" w:sz="0" w:space="0" w:color="auto"/>
                <w:bottom w:val="none" w:sz="0" w:space="0" w:color="auto"/>
                <w:right w:val="none" w:sz="0" w:space="0" w:color="auto"/>
              </w:divBdr>
            </w:div>
            <w:div w:id="1489513278">
              <w:marLeft w:val="0"/>
              <w:marRight w:val="0"/>
              <w:marTop w:val="0"/>
              <w:marBottom w:val="0"/>
              <w:divBdr>
                <w:top w:val="none" w:sz="0" w:space="0" w:color="auto"/>
                <w:left w:val="none" w:sz="0" w:space="0" w:color="auto"/>
                <w:bottom w:val="none" w:sz="0" w:space="0" w:color="auto"/>
                <w:right w:val="none" w:sz="0" w:space="0" w:color="auto"/>
              </w:divBdr>
            </w:div>
            <w:div w:id="1926913607">
              <w:marLeft w:val="0"/>
              <w:marRight w:val="0"/>
              <w:marTop w:val="0"/>
              <w:marBottom w:val="0"/>
              <w:divBdr>
                <w:top w:val="none" w:sz="0" w:space="0" w:color="auto"/>
                <w:left w:val="none" w:sz="0" w:space="0" w:color="auto"/>
                <w:bottom w:val="none" w:sz="0" w:space="0" w:color="auto"/>
                <w:right w:val="none" w:sz="0" w:space="0" w:color="auto"/>
              </w:divBdr>
            </w:div>
            <w:div w:id="1535849563">
              <w:marLeft w:val="0"/>
              <w:marRight w:val="0"/>
              <w:marTop w:val="0"/>
              <w:marBottom w:val="0"/>
              <w:divBdr>
                <w:top w:val="none" w:sz="0" w:space="0" w:color="auto"/>
                <w:left w:val="none" w:sz="0" w:space="0" w:color="auto"/>
                <w:bottom w:val="none" w:sz="0" w:space="0" w:color="auto"/>
                <w:right w:val="none" w:sz="0" w:space="0" w:color="auto"/>
              </w:divBdr>
            </w:div>
            <w:div w:id="435028391">
              <w:marLeft w:val="0"/>
              <w:marRight w:val="0"/>
              <w:marTop w:val="0"/>
              <w:marBottom w:val="0"/>
              <w:divBdr>
                <w:top w:val="none" w:sz="0" w:space="0" w:color="auto"/>
                <w:left w:val="none" w:sz="0" w:space="0" w:color="auto"/>
                <w:bottom w:val="none" w:sz="0" w:space="0" w:color="auto"/>
                <w:right w:val="none" w:sz="0" w:space="0" w:color="auto"/>
              </w:divBdr>
            </w:div>
            <w:div w:id="2020429212">
              <w:marLeft w:val="0"/>
              <w:marRight w:val="0"/>
              <w:marTop w:val="0"/>
              <w:marBottom w:val="0"/>
              <w:divBdr>
                <w:top w:val="none" w:sz="0" w:space="0" w:color="auto"/>
                <w:left w:val="none" w:sz="0" w:space="0" w:color="auto"/>
                <w:bottom w:val="none" w:sz="0" w:space="0" w:color="auto"/>
                <w:right w:val="none" w:sz="0" w:space="0" w:color="auto"/>
              </w:divBdr>
            </w:div>
            <w:div w:id="14319287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9615139">
                  <w:marLeft w:val="0"/>
                  <w:marRight w:val="0"/>
                  <w:marTop w:val="0"/>
                  <w:marBottom w:val="0"/>
                  <w:divBdr>
                    <w:top w:val="none" w:sz="0" w:space="0" w:color="auto"/>
                    <w:left w:val="none" w:sz="0" w:space="0" w:color="auto"/>
                    <w:bottom w:val="none" w:sz="0" w:space="0" w:color="auto"/>
                    <w:right w:val="none" w:sz="0" w:space="0" w:color="auto"/>
                  </w:divBdr>
                </w:div>
                <w:div w:id="185532714">
                  <w:marLeft w:val="0"/>
                  <w:marRight w:val="0"/>
                  <w:marTop w:val="0"/>
                  <w:marBottom w:val="0"/>
                  <w:divBdr>
                    <w:top w:val="none" w:sz="0" w:space="0" w:color="auto"/>
                    <w:left w:val="none" w:sz="0" w:space="0" w:color="auto"/>
                    <w:bottom w:val="none" w:sz="0" w:space="0" w:color="auto"/>
                    <w:right w:val="none" w:sz="0" w:space="0" w:color="auto"/>
                  </w:divBdr>
                </w:div>
                <w:div w:id="600184556">
                  <w:marLeft w:val="0"/>
                  <w:marRight w:val="0"/>
                  <w:marTop w:val="0"/>
                  <w:marBottom w:val="0"/>
                  <w:divBdr>
                    <w:top w:val="none" w:sz="0" w:space="0" w:color="auto"/>
                    <w:left w:val="none" w:sz="0" w:space="0" w:color="auto"/>
                    <w:bottom w:val="none" w:sz="0" w:space="0" w:color="auto"/>
                    <w:right w:val="none" w:sz="0" w:space="0" w:color="auto"/>
                  </w:divBdr>
                </w:div>
                <w:div w:id="1961257940">
                  <w:marLeft w:val="0"/>
                  <w:marRight w:val="0"/>
                  <w:marTop w:val="0"/>
                  <w:marBottom w:val="0"/>
                  <w:divBdr>
                    <w:top w:val="none" w:sz="0" w:space="0" w:color="auto"/>
                    <w:left w:val="none" w:sz="0" w:space="0" w:color="auto"/>
                    <w:bottom w:val="none" w:sz="0" w:space="0" w:color="auto"/>
                    <w:right w:val="none" w:sz="0" w:space="0" w:color="auto"/>
                  </w:divBdr>
                </w:div>
                <w:div w:id="1338998238">
                  <w:marLeft w:val="0"/>
                  <w:marRight w:val="0"/>
                  <w:marTop w:val="0"/>
                  <w:marBottom w:val="0"/>
                  <w:divBdr>
                    <w:top w:val="none" w:sz="0" w:space="0" w:color="auto"/>
                    <w:left w:val="none" w:sz="0" w:space="0" w:color="auto"/>
                    <w:bottom w:val="none" w:sz="0" w:space="0" w:color="auto"/>
                    <w:right w:val="none" w:sz="0" w:space="0" w:color="auto"/>
                  </w:divBdr>
                </w:div>
              </w:divsChild>
            </w:div>
            <w:div w:id="804587056">
              <w:marLeft w:val="0"/>
              <w:marRight w:val="0"/>
              <w:marTop w:val="0"/>
              <w:marBottom w:val="0"/>
              <w:divBdr>
                <w:top w:val="none" w:sz="0" w:space="0" w:color="auto"/>
                <w:left w:val="none" w:sz="0" w:space="0" w:color="auto"/>
                <w:bottom w:val="none" w:sz="0" w:space="0" w:color="auto"/>
                <w:right w:val="none" w:sz="0" w:space="0" w:color="auto"/>
              </w:divBdr>
            </w:div>
            <w:div w:id="1481965609">
              <w:marLeft w:val="0"/>
              <w:marRight w:val="0"/>
              <w:marTop w:val="0"/>
              <w:marBottom w:val="0"/>
              <w:divBdr>
                <w:top w:val="none" w:sz="0" w:space="0" w:color="auto"/>
                <w:left w:val="none" w:sz="0" w:space="0" w:color="auto"/>
                <w:bottom w:val="none" w:sz="0" w:space="0" w:color="auto"/>
                <w:right w:val="none" w:sz="0" w:space="0" w:color="auto"/>
              </w:divBdr>
            </w:div>
            <w:div w:id="539322916">
              <w:marLeft w:val="0"/>
              <w:marRight w:val="0"/>
              <w:marTop w:val="0"/>
              <w:marBottom w:val="0"/>
              <w:divBdr>
                <w:top w:val="none" w:sz="0" w:space="0" w:color="auto"/>
                <w:left w:val="none" w:sz="0" w:space="0" w:color="auto"/>
                <w:bottom w:val="none" w:sz="0" w:space="0" w:color="auto"/>
                <w:right w:val="none" w:sz="0" w:space="0" w:color="auto"/>
              </w:divBdr>
            </w:div>
            <w:div w:id="493836758">
              <w:marLeft w:val="0"/>
              <w:marRight w:val="0"/>
              <w:marTop w:val="0"/>
              <w:marBottom w:val="0"/>
              <w:divBdr>
                <w:top w:val="none" w:sz="0" w:space="0" w:color="auto"/>
                <w:left w:val="none" w:sz="0" w:space="0" w:color="auto"/>
                <w:bottom w:val="none" w:sz="0" w:space="0" w:color="auto"/>
                <w:right w:val="none" w:sz="0" w:space="0" w:color="auto"/>
              </w:divBdr>
            </w:div>
            <w:div w:id="129831694">
              <w:marLeft w:val="0"/>
              <w:marRight w:val="0"/>
              <w:marTop w:val="0"/>
              <w:marBottom w:val="0"/>
              <w:divBdr>
                <w:top w:val="none" w:sz="0" w:space="0" w:color="auto"/>
                <w:left w:val="none" w:sz="0" w:space="0" w:color="auto"/>
                <w:bottom w:val="none" w:sz="0" w:space="0" w:color="auto"/>
                <w:right w:val="none" w:sz="0" w:space="0" w:color="auto"/>
              </w:divBdr>
            </w:div>
            <w:div w:id="29113606">
              <w:marLeft w:val="0"/>
              <w:marRight w:val="0"/>
              <w:marTop w:val="0"/>
              <w:marBottom w:val="0"/>
              <w:divBdr>
                <w:top w:val="none" w:sz="0" w:space="0" w:color="auto"/>
                <w:left w:val="none" w:sz="0" w:space="0" w:color="auto"/>
                <w:bottom w:val="none" w:sz="0" w:space="0" w:color="auto"/>
                <w:right w:val="none" w:sz="0" w:space="0" w:color="auto"/>
              </w:divBdr>
            </w:div>
            <w:div w:id="885603282">
              <w:marLeft w:val="0"/>
              <w:marRight w:val="0"/>
              <w:marTop w:val="0"/>
              <w:marBottom w:val="0"/>
              <w:divBdr>
                <w:top w:val="none" w:sz="0" w:space="0" w:color="auto"/>
                <w:left w:val="none" w:sz="0" w:space="0" w:color="auto"/>
                <w:bottom w:val="none" w:sz="0" w:space="0" w:color="auto"/>
                <w:right w:val="none" w:sz="0" w:space="0" w:color="auto"/>
              </w:divBdr>
            </w:div>
            <w:div w:id="103575503">
              <w:marLeft w:val="0"/>
              <w:marRight w:val="0"/>
              <w:marTop w:val="0"/>
              <w:marBottom w:val="0"/>
              <w:divBdr>
                <w:top w:val="none" w:sz="0" w:space="0" w:color="auto"/>
                <w:left w:val="none" w:sz="0" w:space="0" w:color="auto"/>
                <w:bottom w:val="none" w:sz="0" w:space="0" w:color="auto"/>
                <w:right w:val="none" w:sz="0" w:space="0" w:color="auto"/>
              </w:divBdr>
            </w:div>
            <w:div w:id="1931430800">
              <w:marLeft w:val="0"/>
              <w:marRight w:val="0"/>
              <w:marTop w:val="0"/>
              <w:marBottom w:val="0"/>
              <w:divBdr>
                <w:top w:val="none" w:sz="0" w:space="0" w:color="auto"/>
                <w:left w:val="none" w:sz="0" w:space="0" w:color="auto"/>
                <w:bottom w:val="none" w:sz="0" w:space="0" w:color="auto"/>
                <w:right w:val="none" w:sz="0" w:space="0" w:color="auto"/>
              </w:divBdr>
            </w:div>
            <w:div w:id="26106095">
              <w:marLeft w:val="0"/>
              <w:marRight w:val="0"/>
              <w:marTop w:val="0"/>
              <w:marBottom w:val="0"/>
              <w:divBdr>
                <w:top w:val="none" w:sz="0" w:space="0" w:color="auto"/>
                <w:left w:val="none" w:sz="0" w:space="0" w:color="auto"/>
                <w:bottom w:val="none" w:sz="0" w:space="0" w:color="auto"/>
                <w:right w:val="none" w:sz="0" w:space="0" w:color="auto"/>
              </w:divBdr>
            </w:div>
            <w:div w:id="2100133376">
              <w:marLeft w:val="0"/>
              <w:marRight w:val="0"/>
              <w:marTop w:val="0"/>
              <w:marBottom w:val="0"/>
              <w:divBdr>
                <w:top w:val="none" w:sz="0" w:space="0" w:color="auto"/>
                <w:left w:val="none" w:sz="0" w:space="0" w:color="auto"/>
                <w:bottom w:val="none" w:sz="0" w:space="0" w:color="auto"/>
                <w:right w:val="none" w:sz="0" w:space="0" w:color="auto"/>
              </w:divBdr>
            </w:div>
            <w:div w:id="1920603149">
              <w:marLeft w:val="0"/>
              <w:marRight w:val="0"/>
              <w:marTop w:val="0"/>
              <w:marBottom w:val="0"/>
              <w:divBdr>
                <w:top w:val="none" w:sz="0" w:space="0" w:color="auto"/>
                <w:left w:val="none" w:sz="0" w:space="0" w:color="auto"/>
                <w:bottom w:val="none" w:sz="0" w:space="0" w:color="auto"/>
                <w:right w:val="none" w:sz="0" w:space="0" w:color="auto"/>
              </w:divBdr>
            </w:div>
            <w:div w:id="1061824890">
              <w:marLeft w:val="0"/>
              <w:marRight w:val="0"/>
              <w:marTop w:val="0"/>
              <w:marBottom w:val="0"/>
              <w:divBdr>
                <w:top w:val="none" w:sz="0" w:space="0" w:color="auto"/>
                <w:left w:val="none" w:sz="0" w:space="0" w:color="auto"/>
                <w:bottom w:val="none" w:sz="0" w:space="0" w:color="auto"/>
                <w:right w:val="none" w:sz="0" w:space="0" w:color="auto"/>
              </w:divBdr>
            </w:div>
            <w:div w:id="1116605493">
              <w:marLeft w:val="0"/>
              <w:marRight w:val="0"/>
              <w:marTop w:val="0"/>
              <w:marBottom w:val="0"/>
              <w:divBdr>
                <w:top w:val="none" w:sz="0" w:space="0" w:color="auto"/>
                <w:left w:val="none" w:sz="0" w:space="0" w:color="auto"/>
                <w:bottom w:val="none" w:sz="0" w:space="0" w:color="auto"/>
                <w:right w:val="none" w:sz="0" w:space="0" w:color="auto"/>
              </w:divBdr>
            </w:div>
            <w:div w:id="1736782291">
              <w:marLeft w:val="0"/>
              <w:marRight w:val="0"/>
              <w:marTop w:val="0"/>
              <w:marBottom w:val="0"/>
              <w:divBdr>
                <w:top w:val="none" w:sz="0" w:space="0" w:color="auto"/>
                <w:left w:val="none" w:sz="0" w:space="0" w:color="auto"/>
                <w:bottom w:val="none" w:sz="0" w:space="0" w:color="auto"/>
                <w:right w:val="none" w:sz="0" w:space="0" w:color="auto"/>
              </w:divBdr>
            </w:div>
            <w:div w:id="127207461">
              <w:marLeft w:val="0"/>
              <w:marRight w:val="0"/>
              <w:marTop w:val="0"/>
              <w:marBottom w:val="0"/>
              <w:divBdr>
                <w:top w:val="none" w:sz="0" w:space="0" w:color="auto"/>
                <w:left w:val="none" w:sz="0" w:space="0" w:color="auto"/>
                <w:bottom w:val="none" w:sz="0" w:space="0" w:color="auto"/>
                <w:right w:val="none" w:sz="0" w:space="0" w:color="auto"/>
              </w:divBdr>
            </w:div>
            <w:div w:id="8680353">
              <w:marLeft w:val="0"/>
              <w:marRight w:val="0"/>
              <w:marTop w:val="0"/>
              <w:marBottom w:val="0"/>
              <w:divBdr>
                <w:top w:val="none" w:sz="0" w:space="0" w:color="auto"/>
                <w:left w:val="none" w:sz="0" w:space="0" w:color="auto"/>
                <w:bottom w:val="none" w:sz="0" w:space="0" w:color="auto"/>
                <w:right w:val="none" w:sz="0" w:space="0" w:color="auto"/>
              </w:divBdr>
            </w:div>
            <w:div w:id="188108514">
              <w:marLeft w:val="0"/>
              <w:marRight w:val="0"/>
              <w:marTop w:val="0"/>
              <w:marBottom w:val="0"/>
              <w:divBdr>
                <w:top w:val="none" w:sz="0" w:space="0" w:color="auto"/>
                <w:left w:val="none" w:sz="0" w:space="0" w:color="auto"/>
                <w:bottom w:val="none" w:sz="0" w:space="0" w:color="auto"/>
                <w:right w:val="none" w:sz="0" w:space="0" w:color="auto"/>
              </w:divBdr>
            </w:div>
            <w:div w:id="1414281430">
              <w:marLeft w:val="0"/>
              <w:marRight w:val="0"/>
              <w:marTop w:val="0"/>
              <w:marBottom w:val="0"/>
              <w:divBdr>
                <w:top w:val="none" w:sz="0" w:space="0" w:color="auto"/>
                <w:left w:val="none" w:sz="0" w:space="0" w:color="auto"/>
                <w:bottom w:val="none" w:sz="0" w:space="0" w:color="auto"/>
                <w:right w:val="none" w:sz="0" w:space="0" w:color="auto"/>
              </w:divBdr>
            </w:div>
            <w:div w:id="347218308">
              <w:marLeft w:val="0"/>
              <w:marRight w:val="0"/>
              <w:marTop w:val="0"/>
              <w:marBottom w:val="0"/>
              <w:divBdr>
                <w:top w:val="none" w:sz="0" w:space="0" w:color="auto"/>
                <w:left w:val="none" w:sz="0" w:space="0" w:color="auto"/>
                <w:bottom w:val="none" w:sz="0" w:space="0" w:color="auto"/>
                <w:right w:val="none" w:sz="0" w:space="0" w:color="auto"/>
              </w:divBdr>
            </w:div>
            <w:div w:id="1758675553">
              <w:marLeft w:val="0"/>
              <w:marRight w:val="0"/>
              <w:marTop w:val="0"/>
              <w:marBottom w:val="0"/>
              <w:divBdr>
                <w:top w:val="none" w:sz="0" w:space="0" w:color="auto"/>
                <w:left w:val="none" w:sz="0" w:space="0" w:color="auto"/>
                <w:bottom w:val="none" w:sz="0" w:space="0" w:color="auto"/>
                <w:right w:val="none" w:sz="0" w:space="0" w:color="auto"/>
              </w:divBdr>
            </w:div>
            <w:div w:id="688722532">
              <w:marLeft w:val="0"/>
              <w:marRight w:val="0"/>
              <w:marTop w:val="0"/>
              <w:marBottom w:val="0"/>
              <w:divBdr>
                <w:top w:val="none" w:sz="0" w:space="0" w:color="auto"/>
                <w:left w:val="none" w:sz="0" w:space="0" w:color="auto"/>
                <w:bottom w:val="none" w:sz="0" w:space="0" w:color="auto"/>
                <w:right w:val="none" w:sz="0" w:space="0" w:color="auto"/>
              </w:divBdr>
            </w:div>
            <w:div w:id="365835488">
              <w:marLeft w:val="0"/>
              <w:marRight w:val="0"/>
              <w:marTop w:val="0"/>
              <w:marBottom w:val="0"/>
              <w:divBdr>
                <w:top w:val="none" w:sz="0" w:space="0" w:color="auto"/>
                <w:left w:val="none" w:sz="0" w:space="0" w:color="auto"/>
                <w:bottom w:val="none" w:sz="0" w:space="0" w:color="auto"/>
                <w:right w:val="none" w:sz="0" w:space="0" w:color="auto"/>
              </w:divBdr>
            </w:div>
            <w:div w:id="238751439">
              <w:marLeft w:val="0"/>
              <w:marRight w:val="0"/>
              <w:marTop w:val="0"/>
              <w:marBottom w:val="0"/>
              <w:divBdr>
                <w:top w:val="none" w:sz="0" w:space="0" w:color="auto"/>
                <w:left w:val="none" w:sz="0" w:space="0" w:color="auto"/>
                <w:bottom w:val="none" w:sz="0" w:space="0" w:color="auto"/>
                <w:right w:val="none" w:sz="0" w:space="0" w:color="auto"/>
              </w:divBdr>
            </w:div>
            <w:div w:id="564411165">
              <w:marLeft w:val="0"/>
              <w:marRight w:val="0"/>
              <w:marTop w:val="0"/>
              <w:marBottom w:val="0"/>
              <w:divBdr>
                <w:top w:val="none" w:sz="0" w:space="0" w:color="auto"/>
                <w:left w:val="none" w:sz="0" w:space="0" w:color="auto"/>
                <w:bottom w:val="none" w:sz="0" w:space="0" w:color="auto"/>
                <w:right w:val="none" w:sz="0" w:space="0" w:color="auto"/>
              </w:divBdr>
            </w:div>
            <w:div w:id="1745643975">
              <w:marLeft w:val="0"/>
              <w:marRight w:val="0"/>
              <w:marTop w:val="0"/>
              <w:marBottom w:val="0"/>
              <w:divBdr>
                <w:top w:val="none" w:sz="0" w:space="0" w:color="auto"/>
                <w:left w:val="none" w:sz="0" w:space="0" w:color="auto"/>
                <w:bottom w:val="none" w:sz="0" w:space="0" w:color="auto"/>
                <w:right w:val="none" w:sz="0" w:space="0" w:color="auto"/>
              </w:divBdr>
            </w:div>
            <w:div w:id="739206458">
              <w:marLeft w:val="0"/>
              <w:marRight w:val="0"/>
              <w:marTop w:val="0"/>
              <w:marBottom w:val="0"/>
              <w:divBdr>
                <w:top w:val="none" w:sz="0" w:space="0" w:color="auto"/>
                <w:left w:val="none" w:sz="0" w:space="0" w:color="auto"/>
                <w:bottom w:val="none" w:sz="0" w:space="0" w:color="auto"/>
                <w:right w:val="none" w:sz="0" w:space="0" w:color="auto"/>
              </w:divBdr>
            </w:div>
            <w:div w:id="14818626">
              <w:marLeft w:val="0"/>
              <w:marRight w:val="0"/>
              <w:marTop w:val="0"/>
              <w:marBottom w:val="0"/>
              <w:divBdr>
                <w:top w:val="none" w:sz="0" w:space="0" w:color="auto"/>
                <w:left w:val="none" w:sz="0" w:space="0" w:color="auto"/>
                <w:bottom w:val="none" w:sz="0" w:space="0" w:color="auto"/>
                <w:right w:val="none" w:sz="0" w:space="0" w:color="auto"/>
              </w:divBdr>
            </w:div>
            <w:div w:id="121773589">
              <w:marLeft w:val="0"/>
              <w:marRight w:val="0"/>
              <w:marTop w:val="0"/>
              <w:marBottom w:val="0"/>
              <w:divBdr>
                <w:top w:val="none" w:sz="0" w:space="0" w:color="auto"/>
                <w:left w:val="none" w:sz="0" w:space="0" w:color="auto"/>
                <w:bottom w:val="none" w:sz="0" w:space="0" w:color="auto"/>
                <w:right w:val="none" w:sz="0" w:space="0" w:color="auto"/>
              </w:divBdr>
            </w:div>
            <w:div w:id="424762804">
              <w:marLeft w:val="0"/>
              <w:marRight w:val="0"/>
              <w:marTop w:val="0"/>
              <w:marBottom w:val="0"/>
              <w:divBdr>
                <w:top w:val="none" w:sz="0" w:space="0" w:color="auto"/>
                <w:left w:val="none" w:sz="0" w:space="0" w:color="auto"/>
                <w:bottom w:val="none" w:sz="0" w:space="0" w:color="auto"/>
                <w:right w:val="none" w:sz="0" w:space="0" w:color="auto"/>
              </w:divBdr>
            </w:div>
            <w:div w:id="1870221705">
              <w:marLeft w:val="0"/>
              <w:marRight w:val="0"/>
              <w:marTop w:val="0"/>
              <w:marBottom w:val="0"/>
              <w:divBdr>
                <w:top w:val="none" w:sz="0" w:space="0" w:color="auto"/>
                <w:left w:val="none" w:sz="0" w:space="0" w:color="auto"/>
                <w:bottom w:val="none" w:sz="0" w:space="0" w:color="auto"/>
                <w:right w:val="none" w:sz="0" w:space="0" w:color="auto"/>
              </w:divBdr>
            </w:div>
            <w:div w:id="527761895">
              <w:marLeft w:val="0"/>
              <w:marRight w:val="0"/>
              <w:marTop w:val="0"/>
              <w:marBottom w:val="0"/>
              <w:divBdr>
                <w:top w:val="none" w:sz="0" w:space="0" w:color="auto"/>
                <w:left w:val="none" w:sz="0" w:space="0" w:color="auto"/>
                <w:bottom w:val="none" w:sz="0" w:space="0" w:color="auto"/>
                <w:right w:val="none" w:sz="0" w:space="0" w:color="auto"/>
              </w:divBdr>
            </w:div>
            <w:div w:id="680157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0458568">
                  <w:marLeft w:val="0"/>
                  <w:marRight w:val="0"/>
                  <w:marTop w:val="0"/>
                  <w:marBottom w:val="0"/>
                  <w:divBdr>
                    <w:top w:val="none" w:sz="0" w:space="0" w:color="auto"/>
                    <w:left w:val="none" w:sz="0" w:space="0" w:color="auto"/>
                    <w:bottom w:val="none" w:sz="0" w:space="0" w:color="auto"/>
                    <w:right w:val="none" w:sz="0" w:space="0" w:color="auto"/>
                  </w:divBdr>
                </w:div>
                <w:div w:id="1577326304">
                  <w:marLeft w:val="0"/>
                  <w:marRight w:val="0"/>
                  <w:marTop w:val="0"/>
                  <w:marBottom w:val="0"/>
                  <w:divBdr>
                    <w:top w:val="none" w:sz="0" w:space="0" w:color="auto"/>
                    <w:left w:val="none" w:sz="0" w:space="0" w:color="auto"/>
                    <w:bottom w:val="none" w:sz="0" w:space="0" w:color="auto"/>
                    <w:right w:val="none" w:sz="0" w:space="0" w:color="auto"/>
                  </w:divBdr>
                </w:div>
                <w:div w:id="692656776">
                  <w:marLeft w:val="0"/>
                  <w:marRight w:val="0"/>
                  <w:marTop w:val="0"/>
                  <w:marBottom w:val="0"/>
                  <w:divBdr>
                    <w:top w:val="none" w:sz="0" w:space="0" w:color="auto"/>
                    <w:left w:val="none" w:sz="0" w:space="0" w:color="auto"/>
                    <w:bottom w:val="none" w:sz="0" w:space="0" w:color="auto"/>
                    <w:right w:val="none" w:sz="0" w:space="0" w:color="auto"/>
                  </w:divBdr>
                </w:div>
                <w:div w:id="1750541838">
                  <w:marLeft w:val="0"/>
                  <w:marRight w:val="0"/>
                  <w:marTop w:val="0"/>
                  <w:marBottom w:val="0"/>
                  <w:divBdr>
                    <w:top w:val="none" w:sz="0" w:space="0" w:color="auto"/>
                    <w:left w:val="none" w:sz="0" w:space="0" w:color="auto"/>
                    <w:bottom w:val="none" w:sz="0" w:space="0" w:color="auto"/>
                    <w:right w:val="none" w:sz="0" w:space="0" w:color="auto"/>
                  </w:divBdr>
                </w:div>
                <w:div w:id="2063670491">
                  <w:marLeft w:val="0"/>
                  <w:marRight w:val="0"/>
                  <w:marTop w:val="0"/>
                  <w:marBottom w:val="0"/>
                  <w:divBdr>
                    <w:top w:val="none" w:sz="0" w:space="0" w:color="auto"/>
                    <w:left w:val="none" w:sz="0" w:space="0" w:color="auto"/>
                    <w:bottom w:val="none" w:sz="0" w:space="0" w:color="auto"/>
                    <w:right w:val="none" w:sz="0" w:space="0" w:color="auto"/>
                  </w:divBdr>
                </w:div>
                <w:div w:id="352270164">
                  <w:marLeft w:val="0"/>
                  <w:marRight w:val="0"/>
                  <w:marTop w:val="0"/>
                  <w:marBottom w:val="0"/>
                  <w:divBdr>
                    <w:top w:val="none" w:sz="0" w:space="0" w:color="auto"/>
                    <w:left w:val="none" w:sz="0" w:space="0" w:color="auto"/>
                    <w:bottom w:val="none" w:sz="0" w:space="0" w:color="auto"/>
                    <w:right w:val="none" w:sz="0" w:space="0" w:color="auto"/>
                  </w:divBdr>
                </w:div>
              </w:divsChild>
            </w:div>
            <w:div w:id="1628588663">
              <w:marLeft w:val="0"/>
              <w:marRight w:val="0"/>
              <w:marTop w:val="0"/>
              <w:marBottom w:val="0"/>
              <w:divBdr>
                <w:top w:val="none" w:sz="0" w:space="0" w:color="auto"/>
                <w:left w:val="none" w:sz="0" w:space="0" w:color="auto"/>
                <w:bottom w:val="none" w:sz="0" w:space="0" w:color="auto"/>
                <w:right w:val="none" w:sz="0" w:space="0" w:color="auto"/>
              </w:divBdr>
            </w:div>
            <w:div w:id="1640912412">
              <w:marLeft w:val="0"/>
              <w:marRight w:val="0"/>
              <w:marTop w:val="0"/>
              <w:marBottom w:val="0"/>
              <w:divBdr>
                <w:top w:val="none" w:sz="0" w:space="0" w:color="auto"/>
                <w:left w:val="none" w:sz="0" w:space="0" w:color="auto"/>
                <w:bottom w:val="none" w:sz="0" w:space="0" w:color="auto"/>
                <w:right w:val="none" w:sz="0" w:space="0" w:color="auto"/>
              </w:divBdr>
            </w:div>
            <w:div w:id="576134657">
              <w:marLeft w:val="0"/>
              <w:marRight w:val="0"/>
              <w:marTop w:val="0"/>
              <w:marBottom w:val="0"/>
              <w:divBdr>
                <w:top w:val="none" w:sz="0" w:space="0" w:color="auto"/>
                <w:left w:val="none" w:sz="0" w:space="0" w:color="auto"/>
                <w:bottom w:val="none" w:sz="0" w:space="0" w:color="auto"/>
                <w:right w:val="none" w:sz="0" w:space="0" w:color="auto"/>
              </w:divBdr>
            </w:div>
            <w:div w:id="669135295">
              <w:marLeft w:val="0"/>
              <w:marRight w:val="0"/>
              <w:marTop w:val="0"/>
              <w:marBottom w:val="0"/>
              <w:divBdr>
                <w:top w:val="none" w:sz="0" w:space="0" w:color="auto"/>
                <w:left w:val="none" w:sz="0" w:space="0" w:color="auto"/>
                <w:bottom w:val="none" w:sz="0" w:space="0" w:color="auto"/>
                <w:right w:val="none" w:sz="0" w:space="0" w:color="auto"/>
              </w:divBdr>
            </w:div>
            <w:div w:id="48699518">
              <w:marLeft w:val="0"/>
              <w:marRight w:val="0"/>
              <w:marTop w:val="0"/>
              <w:marBottom w:val="0"/>
              <w:divBdr>
                <w:top w:val="none" w:sz="0" w:space="0" w:color="auto"/>
                <w:left w:val="none" w:sz="0" w:space="0" w:color="auto"/>
                <w:bottom w:val="none" w:sz="0" w:space="0" w:color="auto"/>
                <w:right w:val="none" w:sz="0" w:space="0" w:color="auto"/>
              </w:divBdr>
            </w:div>
            <w:div w:id="599993161">
              <w:marLeft w:val="0"/>
              <w:marRight w:val="0"/>
              <w:marTop w:val="0"/>
              <w:marBottom w:val="0"/>
              <w:divBdr>
                <w:top w:val="none" w:sz="0" w:space="0" w:color="auto"/>
                <w:left w:val="none" w:sz="0" w:space="0" w:color="auto"/>
                <w:bottom w:val="none" w:sz="0" w:space="0" w:color="auto"/>
                <w:right w:val="none" w:sz="0" w:space="0" w:color="auto"/>
              </w:divBdr>
            </w:div>
            <w:div w:id="645206753">
              <w:marLeft w:val="0"/>
              <w:marRight w:val="0"/>
              <w:marTop w:val="0"/>
              <w:marBottom w:val="0"/>
              <w:divBdr>
                <w:top w:val="none" w:sz="0" w:space="0" w:color="auto"/>
                <w:left w:val="none" w:sz="0" w:space="0" w:color="auto"/>
                <w:bottom w:val="none" w:sz="0" w:space="0" w:color="auto"/>
                <w:right w:val="none" w:sz="0" w:space="0" w:color="auto"/>
              </w:divBdr>
            </w:div>
            <w:div w:id="1531996372">
              <w:marLeft w:val="0"/>
              <w:marRight w:val="0"/>
              <w:marTop w:val="0"/>
              <w:marBottom w:val="0"/>
              <w:divBdr>
                <w:top w:val="none" w:sz="0" w:space="0" w:color="auto"/>
                <w:left w:val="none" w:sz="0" w:space="0" w:color="auto"/>
                <w:bottom w:val="none" w:sz="0" w:space="0" w:color="auto"/>
                <w:right w:val="none" w:sz="0" w:space="0" w:color="auto"/>
              </w:divBdr>
            </w:div>
            <w:div w:id="805706464">
              <w:marLeft w:val="0"/>
              <w:marRight w:val="0"/>
              <w:marTop w:val="0"/>
              <w:marBottom w:val="0"/>
              <w:divBdr>
                <w:top w:val="none" w:sz="0" w:space="0" w:color="auto"/>
                <w:left w:val="none" w:sz="0" w:space="0" w:color="auto"/>
                <w:bottom w:val="none" w:sz="0" w:space="0" w:color="auto"/>
                <w:right w:val="none" w:sz="0" w:space="0" w:color="auto"/>
              </w:divBdr>
            </w:div>
            <w:div w:id="357194276">
              <w:marLeft w:val="0"/>
              <w:marRight w:val="0"/>
              <w:marTop w:val="0"/>
              <w:marBottom w:val="0"/>
              <w:divBdr>
                <w:top w:val="none" w:sz="0" w:space="0" w:color="auto"/>
                <w:left w:val="none" w:sz="0" w:space="0" w:color="auto"/>
                <w:bottom w:val="none" w:sz="0" w:space="0" w:color="auto"/>
                <w:right w:val="none" w:sz="0" w:space="0" w:color="auto"/>
              </w:divBdr>
            </w:div>
            <w:div w:id="851723708">
              <w:marLeft w:val="0"/>
              <w:marRight w:val="0"/>
              <w:marTop w:val="0"/>
              <w:marBottom w:val="0"/>
              <w:divBdr>
                <w:top w:val="none" w:sz="0" w:space="0" w:color="auto"/>
                <w:left w:val="none" w:sz="0" w:space="0" w:color="auto"/>
                <w:bottom w:val="none" w:sz="0" w:space="0" w:color="auto"/>
                <w:right w:val="none" w:sz="0" w:space="0" w:color="auto"/>
              </w:divBdr>
            </w:div>
            <w:div w:id="1575047138">
              <w:marLeft w:val="0"/>
              <w:marRight w:val="0"/>
              <w:marTop w:val="0"/>
              <w:marBottom w:val="0"/>
              <w:divBdr>
                <w:top w:val="none" w:sz="0" w:space="0" w:color="auto"/>
                <w:left w:val="none" w:sz="0" w:space="0" w:color="auto"/>
                <w:bottom w:val="none" w:sz="0" w:space="0" w:color="auto"/>
                <w:right w:val="none" w:sz="0" w:space="0" w:color="auto"/>
              </w:divBdr>
            </w:div>
            <w:div w:id="988292141">
              <w:marLeft w:val="0"/>
              <w:marRight w:val="0"/>
              <w:marTop w:val="0"/>
              <w:marBottom w:val="0"/>
              <w:divBdr>
                <w:top w:val="none" w:sz="0" w:space="0" w:color="auto"/>
                <w:left w:val="none" w:sz="0" w:space="0" w:color="auto"/>
                <w:bottom w:val="none" w:sz="0" w:space="0" w:color="auto"/>
                <w:right w:val="none" w:sz="0" w:space="0" w:color="auto"/>
              </w:divBdr>
            </w:div>
            <w:div w:id="1910001096">
              <w:marLeft w:val="0"/>
              <w:marRight w:val="0"/>
              <w:marTop w:val="0"/>
              <w:marBottom w:val="0"/>
              <w:divBdr>
                <w:top w:val="none" w:sz="0" w:space="0" w:color="auto"/>
                <w:left w:val="none" w:sz="0" w:space="0" w:color="auto"/>
                <w:bottom w:val="none" w:sz="0" w:space="0" w:color="auto"/>
                <w:right w:val="none" w:sz="0" w:space="0" w:color="auto"/>
              </w:divBdr>
            </w:div>
            <w:div w:id="116067223">
              <w:marLeft w:val="0"/>
              <w:marRight w:val="0"/>
              <w:marTop w:val="0"/>
              <w:marBottom w:val="0"/>
              <w:divBdr>
                <w:top w:val="none" w:sz="0" w:space="0" w:color="auto"/>
                <w:left w:val="none" w:sz="0" w:space="0" w:color="auto"/>
                <w:bottom w:val="none" w:sz="0" w:space="0" w:color="auto"/>
                <w:right w:val="none" w:sz="0" w:space="0" w:color="auto"/>
              </w:divBdr>
            </w:div>
            <w:div w:id="528420966">
              <w:marLeft w:val="0"/>
              <w:marRight w:val="0"/>
              <w:marTop w:val="0"/>
              <w:marBottom w:val="0"/>
              <w:divBdr>
                <w:top w:val="none" w:sz="0" w:space="0" w:color="auto"/>
                <w:left w:val="none" w:sz="0" w:space="0" w:color="auto"/>
                <w:bottom w:val="none" w:sz="0" w:space="0" w:color="auto"/>
                <w:right w:val="none" w:sz="0" w:space="0" w:color="auto"/>
              </w:divBdr>
            </w:div>
            <w:div w:id="888882730">
              <w:marLeft w:val="0"/>
              <w:marRight w:val="0"/>
              <w:marTop w:val="0"/>
              <w:marBottom w:val="0"/>
              <w:divBdr>
                <w:top w:val="none" w:sz="0" w:space="0" w:color="auto"/>
                <w:left w:val="none" w:sz="0" w:space="0" w:color="auto"/>
                <w:bottom w:val="none" w:sz="0" w:space="0" w:color="auto"/>
                <w:right w:val="none" w:sz="0" w:space="0" w:color="auto"/>
              </w:divBdr>
            </w:div>
            <w:div w:id="1320116378">
              <w:marLeft w:val="0"/>
              <w:marRight w:val="0"/>
              <w:marTop w:val="0"/>
              <w:marBottom w:val="0"/>
              <w:divBdr>
                <w:top w:val="none" w:sz="0" w:space="0" w:color="auto"/>
                <w:left w:val="none" w:sz="0" w:space="0" w:color="auto"/>
                <w:bottom w:val="none" w:sz="0" w:space="0" w:color="auto"/>
                <w:right w:val="none" w:sz="0" w:space="0" w:color="auto"/>
              </w:divBdr>
            </w:div>
            <w:div w:id="327293271">
              <w:marLeft w:val="0"/>
              <w:marRight w:val="0"/>
              <w:marTop w:val="0"/>
              <w:marBottom w:val="0"/>
              <w:divBdr>
                <w:top w:val="none" w:sz="0" w:space="0" w:color="auto"/>
                <w:left w:val="none" w:sz="0" w:space="0" w:color="auto"/>
                <w:bottom w:val="none" w:sz="0" w:space="0" w:color="auto"/>
                <w:right w:val="none" w:sz="0" w:space="0" w:color="auto"/>
              </w:divBdr>
            </w:div>
            <w:div w:id="1016034291">
              <w:marLeft w:val="0"/>
              <w:marRight w:val="0"/>
              <w:marTop w:val="0"/>
              <w:marBottom w:val="0"/>
              <w:divBdr>
                <w:top w:val="none" w:sz="0" w:space="0" w:color="auto"/>
                <w:left w:val="none" w:sz="0" w:space="0" w:color="auto"/>
                <w:bottom w:val="none" w:sz="0" w:space="0" w:color="auto"/>
                <w:right w:val="none" w:sz="0" w:space="0" w:color="auto"/>
              </w:divBdr>
            </w:div>
            <w:div w:id="1799109727">
              <w:marLeft w:val="0"/>
              <w:marRight w:val="0"/>
              <w:marTop w:val="0"/>
              <w:marBottom w:val="0"/>
              <w:divBdr>
                <w:top w:val="none" w:sz="0" w:space="0" w:color="auto"/>
                <w:left w:val="none" w:sz="0" w:space="0" w:color="auto"/>
                <w:bottom w:val="none" w:sz="0" w:space="0" w:color="auto"/>
                <w:right w:val="none" w:sz="0" w:space="0" w:color="auto"/>
              </w:divBdr>
            </w:div>
            <w:div w:id="728696458">
              <w:marLeft w:val="0"/>
              <w:marRight w:val="0"/>
              <w:marTop w:val="0"/>
              <w:marBottom w:val="0"/>
              <w:divBdr>
                <w:top w:val="none" w:sz="0" w:space="0" w:color="auto"/>
                <w:left w:val="none" w:sz="0" w:space="0" w:color="auto"/>
                <w:bottom w:val="none" w:sz="0" w:space="0" w:color="auto"/>
                <w:right w:val="none" w:sz="0" w:space="0" w:color="auto"/>
              </w:divBdr>
            </w:div>
            <w:div w:id="1732654525">
              <w:marLeft w:val="0"/>
              <w:marRight w:val="0"/>
              <w:marTop w:val="0"/>
              <w:marBottom w:val="0"/>
              <w:divBdr>
                <w:top w:val="none" w:sz="0" w:space="0" w:color="auto"/>
                <w:left w:val="none" w:sz="0" w:space="0" w:color="auto"/>
                <w:bottom w:val="none" w:sz="0" w:space="0" w:color="auto"/>
                <w:right w:val="none" w:sz="0" w:space="0" w:color="auto"/>
              </w:divBdr>
            </w:div>
            <w:div w:id="674721636">
              <w:marLeft w:val="0"/>
              <w:marRight w:val="0"/>
              <w:marTop w:val="0"/>
              <w:marBottom w:val="0"/>
              <w:divBdr>
                <w:top w:val="none" w:sz="0" w:space="0" w:color="auto"/>
                <w:left w:val="none" w:sz="0" w:space="0" w:color="auto"/>
                <w:bottom w:val="none" w:sz="0" w:space="0" w:color="auto"/>
                <w:right w:val="none" w:sz="0" w:space="0" w:color="auto"/>
              </w:divBdr>
            </w:div>
            <w:div w:id="16698650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136679831">
                  <w:marLeft w:val="0"/>
                  <w:marRight w:val="0"/>
                  <w:marTop w:val="0"/>
                  <w:marBottom w:val="0"/>
                  <w:divBdr>
                    <w:top w:val="none" w:sz="0" w:space="0" w:color="auto"/>
                    <w:left w:val="none" w:sz="0" w:space="0" w:color="auto"/>
                    <w:bottom w:val="none" w:sz="0" w:space="0" w:color="auto"/>
                    <w:right w:val="none" w:sz="0" w:space="0" w:color="auto"/>
                  </w:divBdr>
                </w:div>
                <w:div w:id="713042469">
                  <w:marLeft w:val="0"/>
                  <w:marRight w:val="0"/>
                  <w:marTop w:val="0"/>
                  <w:marBottom w:val="0"/>
                  <w:divBdr>
                    <w:top w:val="none" w:sz="0" w:space="0" w:color="auto"/>
                    <w:left w:val="none" w:sz="0" w:space="0" w:color="auto"/>
                    <w:bottom w:val="none" w:sz="0" w:space="0" w:color="auto"/>
                    <w:right w:val="none" w:sz="0" w:space="0" w:color="auto"/>
                  </w:divBdr>
                </w:div>
                <w:div w:id="1398821548">
                  <w:marLeft w:val="0"/>
                  <w:marRight w:val="0"/>
                  <w:marTop w:val="0"/>
                  <w:marBottom w:val="0"/>
                  <w:divBdr>
                    <w:top w:val="none" w:sz="0" w:space="0" w:color="auto"/>
                    <w:left w:val="none" w:sz="0" w:space="0" w:color="auto"/>
                    <w:bottom w:val="none" w:sz="0" w:space="0" w:color="auto"/>
                    <w:right w:val="none" w:sz="0" w:space="0" w:color="auto"/>
                  </w:divBdr>
                </w:div>
                <w:div w:id="753164391">
                  <w:marLeft w:val="0"/>
                  <w:marRight w:val="0"/>
                  <w:marTop w:val="0"/>
                  <w:marBottom w:val="0"/>
                  <w:divBdr>
                    <w:top w:val="none" w:sz="0" w:space="0" w:color="auto"/>
                    <w:left w:val="none" w:sz="0" w:space="0" w:color="auto"/>
                    <w:bottom w:val="none" w:sz="0" w:space="0" w:color="auto"/>
                    <w:right w:val="none" w:sz="0" w:space="0" w:color="auto"/>
                  </w:divBdr>
                </w:div>
              </w:divsChild>
            </w:div>
            <w:div w:id="1413507463">
              <w:marLeft w:val="0"/>
              <w:marRight w:val="0"/>
              <w:marTop w:val="0"/>
              <w:marBottom w:val="0"/>
              <w:divBdr>
                <w:top w:val="none" w:sz="0" w:space="0" w:color="auto"/>
                <w:left w:val="none" w:sz="0" w:space="0" w:color="auto"/>
                <w:bottom w:val="none" w:sz="0" w:space="0" w:color="auto"/>
                <w:right w:val="none" w:sz="0" w:space="0" w:color="auto"/>
              </w:divBdr>
            </w:div>
            <w:div w:id="25564715">
              <w:marLeft w:val="0"/>
              <w:marRight w:val="0"/>
              <w:marTop w:val="0"/>
              <w:marBottom w:val="0"/>
              <w:divBdr>
                <w:top w:val="none" w:sz="0" w:space="0" w:color="auto"/>
                <w:left w:val="none" w:sz="0" w:space="0" w:color="auto"/>
                <w:bottom w:val="none" w:sz="0" w:space="0" w:color="auto"/>
                <w:right w:val="none" w:sz="0" w:space="0" w:color="auto"/>
              </w:divBdr>
            </w:div>
            <w:div w:id="146895316">
              <w:marLeft w:val="0"/>
              <w:marRight w:val="0"/>
              <w:marTop w:val="0"/>
              <w:marBottom w:val="0"/>
              <w:divBdr>
                <w:top w:val="none" w:sz="0" w:space="0" w:color="auto"/>
                <w:left w:val="none" w:sz="0" w:space="0" w:color="auto"/>
                <w:bottom w:val="none" w:sz="0" w:space="0" w:color="auto"/>
                <w:right w:val="none" w:sz="0" w:space="0" w:color="auto"/>
              </w:divBdr>
            </w:div>
            <w:div w:id="5207012">
              <w:marLeft w:val="0"/>
              <w:marRight w:val="0"/>
              <w:marTop w:val="0"/>
              <w:marBottom w:val="0"/>
              <w:divBdr>
                <w:top w:val="none" w:sz="0" w:space="0" w:color="auto"/>
                <w:left w:val="none" w:sz="0" w:space="0" w:color="auto"/>
                <w:bottom w:val="none" w:sz="0" w:space="0" w:color="auto"/>
                <w:right w:val="none" w:sz="0" w:space="0" w:color="auto"/>
              </w:divBdr>
            </w:div>
            <w:div w:id="587080437">
              <w:marLeft w:val="0"/>
              <w:marRight w:val="0"/>
              <w:marTop w:val="0"/>
              <w:marBottom w:val="0"/>
              <w:divBdr>
                <w:top w:val="none" w:sz="0" w:space="0" w:color="auto"/>
                <w:left w:val="none" w:sz="0" w:space="0" w:color="auto"/>
                <w:bottom w:val="none" w:sz="0" w:space="0" w:color="auto"/>
                <w:right w:val="none" w:sz="0" w:space="0" w:color="auto"/>
              </w:divBdr>
            </w:div>
            <w:div w:id="804350415">
              <w:marLeft w:val="0"/>
              <w:marRight w:val="0"/>
              <w:marTop w:val="0"/>
              <w:marBottom w:val="0"/>
              <w:divBdr>
                <w:top w:val="none" w:sz="0" w:space="0" w:color="auto"/>
                <w:left w:val="none" w:sz="0" w:space="0" w:color="auto"/>
                <w:bottom w:val="none" w:sz="0" w:space="0" w:color="auto"/>
                <w:right w:val="none" w:sz="0" w:space="0" w:color="auto"/>
              </w:divBdr>
            </w:div>
            <w:div w:id="1331299760">
              <w:marLeft w:val="0"/>
              <w:marRight w:val="0"/>
              <w:marTop w:val="0"/>
              <w:marBottom w:val="0"/>
              <w:divBdr>
                <w:top w:val="none" w:sz="0" w:space="0" w:color="auto"/>
                <w:left w:val="none" w:sz="0" w:space="0" w:color="auto"/>
                <w:bottom w:val="none" w:sz="0" w:space="0" w:color="auto"/>
                <w:right w:val="none" w:sz="0" w:space="0" w:color="auto"/>
              </w:divBdr>
            </w:div>
            <w:div w:id="1057434936">
              <w:marLeft w:val="0"/>
              <w:marRight w:val="0"/>
              <w:marTop w:val="0"/>
              <w:marBottom w:val="0"/>
              <w:divBdr>
                <w:top w:val="none" w:sz="0" w:space="0" w:color="auto"/>
                <w:left w:val="none" w:sz="0" w:space="0" w:color="auto"/>
                <w:bottom w:val="none" w:sz="0" w:space="0" w:color="auto"/>
                <w:right w:val="none" w:sz="0" w:space="0" w:color="auto"/>
              </w:divBdr>
            </w:div>
            <w:div w:id="1343044390">
              <w:marLeft w:val="0"/>
              <w:marRight w:val="0"/>
              <w:marTop w:val="0"/>
              <w:marBottom w:val="0"/>
              <w:divBdr>
                <w:top w:val="none" w:sz="0" w:space="0" w:color="auto"/>
                <w:left w:val="none" w:sz="0" w:space="0" w:color="auto"/>
                <w:bottom w:val="none" w:sz="0" w:space="0" w:color="auto"/>
                <w:right w:val="none" w:sz="0" w:space="0" w:color="auto"/>
              </w:divBdr>
            </w:div>
            <w:div w:id="60373433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74012008">
                  <w:marLeft w:val="0"/>
                  <w:marRight w:val="0"/>
                  <w:marTop w:val="0"/>
                  <w:marBottom w:val="0"/>
                  <w:divBdr>
                    <w:top w:val="none" w:sz="0" w:space="0" w:color="auto"/>
                    <w:left w:val="none" w:sz="0" w:space="0" w:color="auto"/>
                    <w:bottom w:val="none" w:sz="0" w:space="0" w:color="auto"/>
                    <w:right w:val="none" w:sz="0" w:space="0" w:color="auto"/>
                  </w:divBdr>
                </w:div>
                <w:div w:id="1377315681">
                  <w:marLeft w:val="0"/>
                  <w:marRight w:val="0"/>
                  <w:marTop w:val="0"/>
                  <w:marBottom w:val="0"/>
                  <w:divBdr>
                    <w:top w:val="none" w:sz="0" w:space="0" w:color="auto"/>
                    <w:left w:val="none" w:sz="0" w:space="0" w:color="auto"/>
                    <w:bottom w:val="none" w:sz="0" w:space="0" w:color="auto"/>
                    <w:right w:val="none" w:sz="0" w:space="0" w:color="auto"/>
                  </w:divBdr>
                </w:div>
                <w:div w:id="1189367772">
                  <w:marLeft w:val="0"/>
                  <w:marRight w:val="0"/>
                  <w:marTop w:val="0"/>
                  <w:marBottom w:val="0"/>
                  <w:divBdr>
                    <w:top w:val="none" w:sz="0" w:space="0" w:color="auto"/>
                    <w:left w:val="none" w:sz="0" w:space="0" w:color="auto"/>
                    <w:bottom w:val="none" w:sz="0" w:space="0" w:color="auto"/>
                    <w:right w:val="none" w:sz="0" w:space="0" w:color="auto"/>
                  </w:divBdr>
                </w:div>
                <w:div w:id="1567298411">
                  <w:marLeft w:val="0"/>
                  <w:marRight w:val="0"/>
                  <w:marTop w:val="0"/>
                  <w:marBottom w:val="0"/>
                  <w:divBdr>
                    <w:top w:val="none" w:sz="0" w:space="0" w:color="auto"/>
                    <w:left w:val="none" w:sz="0" w:space="0" w:color="auto"/>
                    <w:bottom w:val="none" w:sz="0" w:space="0" w:color="auto"/>
                    <w:right w:val="none" w:sz="0" w:space="0" w:color="auto"/>
                  </w:divBdr>
                </w:div>
                <w:div w:id="67164118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5133683">
                      <w:marLeft w:val="0"/>
                      <w:marRight w:val="0"/>
                      <w:marTop w:val="0"/>
                      <w:marBottom w:val="0"/>
                      <w:divBdr>
                        <w:top w:val="none" w:sz="0" w:space="0" w:color="auto"/>
                        <w:left w:val="none" w:sz="0" w:space="0" w:color="auto"/>
                        <w:bottom w:val="none" w:sz="0" w:space="0" w:color="auto"/>
                        <w:right w:val="none" w:sz="0" w:space="0" w:color="auto"/>
                      </w:divBdr>
                    </w:div>
                    <w:div w:id="211825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486554">
              <w:marLeft w:val="0"/>
              <w:marRight w:val="0"/>
              <w:marTop w:val="0"/>
              <w:marBottom w:val="0"/>
              <w:divBdr>
                <w:top w:val="none" w:sz="0" w:space="0" w:color="auto"/>
                <w:left w:val="none" w:sz="0" w:space="0" w:color="auto"/>
                <w:bottom w:val="none" w:sz="0" w:space="0" w:color="auto"/>
                <w:right w:val="none" w:sz="0" w:space="0" w:color="auto"/>
              </w:divBdr>
            </w:div>
            <w:div w:id="936518471">
              <w:marLeft w:val="0"/>
              <w:marRight w:val="0"/>
              <w:marTop w:val="0"/>
              <w:marBottom w:val="0"/>
              <w:divBdr>
                <w:top w:val="none" w:sz="0" w:space="0" w:color="auto"/>
                <w:left w:val="none" w:sz="0" w:space="0" w:color="auto"/>
                <w:bottom w:val="none" w:sz="0" w:space="0" w:color="auto"/>
                <w:right w:val="none" w:sz="0" w:space="0" w:color="auto"/>
              </w:divBdr>
            </w:div>
            <w:div w:id="1833060731">
              <w:marLeft w:val="0"/>
              <w:marRight w:val="0"/>
              <w:marTop w:val="0"/>
              <w:marBottom w:val="0"/>
              <w:divBdr>
                <w:top w:val="none" w:sz="0" w:space="0" w:color="auto"/>
                <w:left w:val="none" w:sz="0" w:space="0" w:color="auto"/>
                <w:bottom w:val="none" w:sz="0" w:space="0" w:color="auto"/>
                <w:right w:val="none" w:sz="0" w:space="0" w:color="auto"/>
              </w:divBdr>
            </w:div>
            <w:div w:id="167208879">
              <w:marLeft w:val="0"/>
              <w:marRight w:val="0"/>
              <w:marTop w:val="0"/>
              <w:marBottom w:val="0"/>
              <w:divBdr>
                <w:top w:val="none" w:sz="0" w:space="0" w:color="auto"/>
                <w:left w:val="none" w:sz="0" w:space="0" w:color="auto"/>
                <w:bottom w:val="none" w:sz="0" w:space="0" w:color="auto"/>
                <w:right w:val="none" w:sz="0" w:space="0" w:color="auto"/>
              </w:divBdr>
            </w:div>
            <w:div w:id="1310399539">
              <w:marLeft w:val="0"/>
              <w:marRight w:val="0"/>
              <w:marTop w:val="0"/>
              <w:marBottom w:val="0"/>
              <w:divBdr>
                <w:top w:val="none" w:sz="0" w:space="0" w:color="auto"/>
                <w:left w:val="none" w:sz="0" w:space="0" w:color="auto"/>
                <w:bottom w:val="none" w:sz="0" w:space="0" w:color="auto"/>
                <w:right w:val="none" w:sz="0" w:space="0" w:color="auto"/>
              </w:divBdr>
            </w:div>
            <w:div w:id="1925917297">
              <w:marLeft w:val="0"/>
              <w:marRight w:val="0"/>
              <w:marTop w:val="0"/>
              <w:marBottom w:val="0"/>
              <w:divBdr>
                <w:top w:val="none" w:sz="0" w:space="0" w:color="auto"/>
                <w:left w:val="none" w:sz="0" w:space="0" w:color="auto"/>
                <w:bottom w:val="none" w:sz="0" w:space="0" w:color="auto"/>
                <w:right w:val="none" w:sz="0" w:space="0" w:color="auto"/>
              </w:divBdr>
            </w:div>
            <w:div w:id="1344942461">
              <w:marLeft w:val="0"/>
              <w:marRight w:val="0"/>
              <w:marTop w:val="0"/>
              <w:marBottom w:val="0"/>
              <w:divBdr>
                <w:top w:val="none" w:sz="0" w:space="0" w:color="auto"/>
                <w:left w:val="none" w:sz="0" w:space="0" w:color="auto"/>
                <w:bottom w:val="none" w:sz="0" w:space="0" w:color="auto"/>
                <w:right w:val="none" w:sz="0" w:space="0" w:color="auto"/>
              </w:divBdr>
            </w:div>
            <w:div w:id="218563536">
              <w:marLeft w:val="0"/>
              <w:marRight w:val="0"/>
              <w:marTop w:val="0"/>
              <w:marBottom w:val="0"/>
              <w:divBdr>
                <w:top w:val="none" w:sz="0" w:space="0" w:color="auto"/>
                <w:left w:val="none" w:sz="0" w:space="0" w:color="auto"/>
                <w:bottom w:val="none" w:sz="0" w:space="0" w:color="auto"/>
                <w:right w:val="none" w:sz="0" w:space="0" w:color="auto"/>
              </w:divBdr>
            </w:div>
            <w:div w:id="1357778551">
              <w:marLeft w:val="0"/>
              <w:marRight w:val="0"/>
              <w:marTop w:val="0"/>
              <w:marBottom w:val="0"/>
              <w:divBdr>
                <w:top w:val="none" w:sz="0" w:space="0" w:color="auto"/>
                <w:left w:val="none" w:sz="0" w:space="0" w:color="auto"/>
                <w:bottom w:val="none" w:sz="0" w:space="0" w:color="auto"/>
                <w:right w:val="none" w:sz="0" w:space="0" w:color="auto"/>
              </w:divBdr>
            </w:div>
            <w:div w:id="1839227238">
              <w:marLeft w:val="0"/>
              <w:marRight w:val="0"/>
              <w:marTop w:val="0"/>
              <w:marBottom w:val="0"/>
              <w:divBdr>
                <w:top w:val="none" w:sz="0" w:space="0" w:color="auto"/>
                <w:left w:val="none" w:sz="0" w:space="0" w:color="auto"/>
                <w:bottom w:val="none" w:sz="0" w:space="0" w:color="auto"/>
                <w:right w:val="none" w:sz="0" w:space="0" w:color="auto"/>
              </w:divBdr>
            </w:div>
            <w:div w:id="13580034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03373793">
                  <w:marLeft w:val="0"/>
                  <w:marRight w:val="0"/>
                  <w:marTop w:val="0"/>
                  <w:marBottom w:val="0"/>
                  <w:divBdr>
                    <w:top w:val="none" w:sz="0" w:space="0" w:color="auto"/>
                    <w:left w:val="none" w:sz="0" w:space="0" w:color="auto"/>
                    <w:bottom w:val="none" w:sz="0" w:space="0" w:color="auto"/>
                    <w:right w:val="none" w:sz="0" w:space="0" w:color="auto"/>
                  </w:divBdr>
                </w:div>
                <w:div w:id="1201240554">
                  <w:marLeft w:val="0"/>
                  <w:marRight w:val="0"/>
                  <w:marTop w:val="0"/>
                  <w:marBottom w:val="0"/>
                  <w:divBdr>
                    <w:top w:val="none" w:sz="0" w:space="0" w:color="auto"/>
                    <w:left w:val="none" w:sz="0" w:space="0" w:color="auto"/>
                    <w:bottom w:val="none" w:sz="0" w:space="0" w:color="auto"/>
                    <w:right w:val="none" w:sz="0" w:space="0" w:color="auto"/>
                  </w:divBdr>
                </w:div>
                <w:div w:id="827404780">
                  <w:marLeft w:val="0"/>
                  <w:marRight w:val="0"/>
                  <w:marTop w:val="0"/>
                  <w:marBottom w:val="0"/>
                  <w:divBdr>
                    <w:top w:val="none" w:sz="0" w:space="0" w:color="auto"/>
                    <w:left w:val="none" w:sz="0" w:space="0" w:color="auto"/>
                    <w:bottom w:val="none" w:sz="0" w:space="0" w:color="auto"/>
                    <w:right w:val="none" w:sz="0" w:space="0" w:color="auto"/>
                  </w:divBdr>
                </w:div>
              </w:divsChild>
            </w:div>
            <w:div w:id="35205116">
              <w:marLeft w:val="0"/>
              <w:marRight w:val="0"/>
              <w:marTop w:val="0"/>
              <w:marBottom w:val="0"/>
              <w:divBdr>
                <w:top w:val="none" w:sz="0" w:space="0" w:color="auto"/>
                <w:left w:val="none" w:sz="0" w:space="0" w:color="auto"/>
                <w:bottom w:val="none" w:sz="0" w:space="0" w:color="auto"/>
                <w:right w:val="none" w:sz="0" w:space="0" w:color="auto"/>
              </w:divBdr>
            </w:div>
            <w:div w:id="1568610584">
              <w:marLeft w:val="0"/>
              <w:marRight w:val="0"/>
              <w:marTop w:val="0"/>
              <w:marBottom w:val="0"/>
              <w:divBdr>
                <w:top w:val="none" w:sz="0" w:space="0" w:color="auto"/>
                <w:left w:val="none" w:sz="0" w:space="0" w:color="auto"/>
                <w:bottom w:val="none" w:sz="0" w:space="0" w:color="auto"/>
                <w:right w:val="none" w:sz="0" w:space="0" w:color="auto"/>
              </w:divBdr>
            </w:div>
            <w:div w:id="757024498">
              <w:marLeft w:val="0"/>
              <w:marRight w:val="0"/>
              <w:marTop w:val="0"/>
              <w:marBottom w:val="0"/>
              <w:divBdr>
                <w:top w:val="none" w:sz="0" w:space="0" w:color="auto"/>
                <w:left w:val="none" w:sz="0" w:space="0" w:color="auto"/>
                <w:bottom w:val="none" w:sz="0" w:space="0" w:color="auto"/>
                <w:right w:val="none" w:sz="0" w:space="0" w:color="auto"/>
              </w:divBdr>
            </w:div>
            <w:div w:id="10689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5472">
      <w:bodyDiv w:val="1"/>
      <w:marLeft w:val="0"/>
      <w:marRight w:val="0"/>
      <w:marTop w:val="0"/>
      <w:marBottom w:val="0"/>
      <w:divBdr>
        <w:top w:val="none" w:sz="0" w:space="0" w:color="auto"/>
        <w:left w:val="none" w:sz="0" w:space="0" w:color="auto"/>
        <w:bottom w:val="none" w:sz="0" w:space="0" w:color="auto"/>
        <w:right w:val="none" w:sz="0" w:space="0" w:color="auto"/>
      </w:divBdr>
      <w:divsChild>
        <w:div w:id="106818980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14442272">
              <w:marLeft w:val="0"/>
              <w:marRight w:val="0"/>
              <w:marTop w:val="0"/>
              <w:marBottom w:val="0"/>
              <w:divBdr>
                <w:top w:val="none" w:sz="0" w:space="0" w:color="auto"/>
                <w:left w:val="none" w:sz="0" w:space="0" w:color="auto"/>
                <w:bottom w:val="none" w:sz="0" w:space="0" w:color="auto"/>
                <w:right w:val="none" w:sz="0" w:space="0" w:color="auto"/>
              </w:divBdr>
            </w:div>
            <w:div w:id="1365791846">
              <w:marLeft w:val="0"/>
              <w:marRight w:val="0"/>
              <w:marTop w:val="0"/>
              <w:marBottom w:val="0"/>
              <w:divBdr>
                <w:top w:val="none" w:sz="0" w:space="0" w:color="auto"/>
                <w:left w:val="none" w:sz="0" w:space="0" w:color="auto"/>
                <w:bottom w:val="none" w:sz="0" w:space="0" w:color="auto"/>
                <w:right w:val="none" w:sz="0" w:space="0" w:color="auto"/>
              </w:divBdr>
            </w:div>
            <w:div w:id="1577086141">
              <w:marLeft w:val="0"/>
              <w:marRight w:val="0"/>
              <w:marTop w:val="0"/>
              <w:marBottom w:val="0"/>
              <w:divBdr>
                <w:top w:val="none" w:sz="0" w:space="0" w:color="auto"/>
                <w:left w:val="none" w:sz="0" w:space="0" w:color="auto"/>
                <w:bottom w:val="none" w:sz="0" w:space="0" w:color="auto"/>
                <w:right w:val="none" w:sz="0" w:space="0" w:color="auto"/>
              </w:divBdr>
            </w:div>
            <w:div w:id="649747066">
              <w:marLeft w:val="0"/>
              <w:marRight w:val="0"/>
              <w:marTop w:val="0"/>
              <w:marBottom w:val="0"/>
              <w:divBdr>
                <w:top w:val="none" w:sz="0" w:space="0" w:color="auto"/>
                <w:left w:val="none" w:sz="0" w:space="0" w:color="auto"/>
                <w:bottom w:val="none" w:sz="0" w:space="0" w:color="auto"/>
                <w:right w:val="none" w:sz="0" w:space="0" w:color="auto"/>
              </w:divBdr>
            </w:div>
            <w:div w:id="580525033">
              <w:marLeft w:val="0"/>
              <w:marRight w:val="0"/>
              <w:marTop w:val="0"/>
              <w:marBottom w:val="0"/>
              <w:divBdr>
                <w:top w:val="none" w:sz="0" w:space="0" w:color="auto"/>
                <w:left w:val="none" w:sz="0" w:space="0" w:color="auto"/>
                <w:bottom w:val="none" w:sz="0" w:space="0" w:color="auto"/>
                <w:right w:val="none" w:sz="0" w:space="0" w:color="auto"/>
              </w:divBdr>
            </w:div>
            <w:div w:id="1061056815">
              <w:marLeft w:val="0"/>
              <w:marRight w:val="0"/>
              <w:marTop w:val="0"/>
              <w:marBottom w:val="0"/>
              <w:divBdr>
                <w:top w:val="none" w:sz="0" w:space="0" w:color="auto"/>
                <w:left w:val="none" w:sz="0" w:space="0" w:color="auto"/>
                <w:bottom w:val="none" w:sz="0" w:space="0" w:color="auto"/>
                <w:right w:val="none" w:sz="0" w:space="0" w:color="auto"/>
              </w:divBdr>
            </w:div>
          </w:divsChild>
        </w:div>
        <w:div w:id="54463613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15857814">
              <w:marLeft w:val="0"/>
              <w:marRight w:val="0"/>
              <w:marTop w:val="0"/>
              <w:marBottom w:val="0"/>
              <w:divBdr>
                <w:top w:val="none" w:sz="0" w:space="0" w:color="auto"/>
                <w:left w:val="none" w:sz="0" w:space="0" w:color="auto"/>
                <w:bottom w:val="none" w:sz="0" w:space="0" w:color="auto"/>
                <w:right w:val="none" w:sz="0" w:space="0" w:color="auto"/>
              </w:divBdr>
            </w:div>
            <w:div w:id="105789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19</Pages>
  <Words>7233</Words>
  <Characters>41232</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cp:lastModifiedBy>
  <cp:revision>8</cp:revision>
  <cp:lastPrinted>2016-10-12T10:28:00Z</cp:lastPrinted>
  <dcterms:created xsi:type="dcterms:W3CDTF">2016-07-07T08:31:00Z</dcterms:created>
  <dcterms:modified xsi:type="dcterms:W3CDTF">2016-10-12T10:30:00Z</dcterms:modified>
</cp:coreProperties>
</file>